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9005" w14:textId="7BDCC224" w:rsidR="009E1B8C" w:rsidRDefault="00000000">
      <w:pPr>
        <w:spacing w:before="74"/>
        <w:ind w:left="143" w:right="158"/>
        <w:jc w:val="both"/>
        <w:rPr>
          <w:rFonts w:ascii="Arial"/>
          <w:b/>
        </w:rPr>
      </w:pPr>
      <w:r>
        <w:rPr>
          <w:rFonts w:ascii="Arial"/>
          <w:b/>
        </w:rPr>
        <w:t xml:space="preserve">CONTRIBUTO PER LA GESTIONE DEI CENTRI </w:t>
      </w:r>
      <w:r w:rsidR="00421E05">
        <w:rPr>
          <w:rFonts w:ascii="Arial"/>
          <w:b/>
        </w:rPr>
        <w:t>ESTIVI</w:t>
      </w:r>
      <w:r>
        <w:rPr>
          <w:rFonts w:ascii="Arial"/>
          <w:b/>
        </w:rPr>
        <w:t xml:space="preserve"> PER MINORI 3-14 ANNI. ANNO </w:t>
      </w:r>
      <w:r>
        <w:rPr>
          <w:rFonts w:ascii="Arial"/>
          <w:b/>
          <w:spacing w:val="-2"/>
        </w:rPr>
        <w:t>202</w:t>
      </w:r>
      <w:r w:rsidR="004D3E01">
        <w:rPr>
          <w:rFonts w:ascii="Arial"/>
          <w:b/>
          <w:spacing w:val="-2"/>
        </w:rPr>
        <w:t>6</w:t>
      </w:r>
      <w:r>
        <w:rPr>
          <w:rFonts w:ascii="Arial"/>
          <w:b/>
          <w:spacing w:val="-2"/>
        </w:rPr>
        <w:t>.</w:t>
      </w:r>
    </w:p>
    <w:p w14:paraId="66B8D8A5" w14:textId="77777777" w:rsidR="009E1B8C" w:rsidRDefault="00000000">
      <w:pPr>
        <w:spacing w:before="112"/>
        <w:ind w:left="143"/>
        <w:jc w:val="both"/>
        <w:rPr>
          <w:rFonts w:ascii="Arial"/>
          <w:b/>
        </w:rPr>
      </w:pPr>
      <w:r>
        <w:rPr>
          <w:rFonts w:ascii="Arial"/>
          <w:b/>
        </w:rPr>
        <w:t>ALL.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ELABORATO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ILLUSTRATIVO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PROGETTO</w:t>
      </w:r>
    </w:p>
    <w:p w14:paraId="5C5C210F" w14:textId="77777777" w:rsidR="009E1B8C" w:rsidRDefault="00000000">
      <w:pPr>
        <w:pStyle w:val="Corpotesto"/>
        <w:spacing w:before="114"/>
        <w:ind w:left="143" w:right="144"/>
        <w:jc w:val="both"/>
      </w:pPr>
      <w:r>
        <w:t>di presentazione dell’Ente Gestore, con particolare attenzione all’indicazione delle esperienze pregresse nella gestione e organizzazione di centri di vacanza per minori, nel quale vengano evidenziate le attività educative proposte e le relative strategie educative applicate con specifica differenziazione per le diverse fasce d’età.</w:t>
      </w:r>
    </w:p>
    <w:p w14:paraId="556D2499" w14:textId="77777777" w:rsidR="009E1B8C" w:rsidRDefault="009E1B8C">
      <w:pPr>
        <w:pStyle w:val="Corpotesto"/>
        <w:spacing w:before="9" w:after="1"/>
        <w:rPr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9130"/>
      </w:tblGrid>
      <w:tr w:rsidR="009E1B8C" w14:paraId="07A651C7" w14:textId="77777777">
        <w:trPr>
          <w:trHeight w:val="457"/>
        </w:trPr>
        <w:tc>
          <w:tcPr>
            <w:tcW w:w="512" w:type="dxa"/>
          </w:tcPr>
          <w:p w14:paraId="5721EDDA" w14:textId="77777777" w:rsidR="009E1B8C" w:rsidRDefault="009E1B8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130" w:type="dxa"/>
          </w:tcPr>
          <w:p w14:paraId="4BAEB017" w14:textId="77777777" w:rsidR="009E1B8C" w:rsidRDefault="00000000">
            <w:pPr>
              <w:pStyle w:val="TableParagraph"/>
              <w:spacing w:before="1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</w:t>
            </w:r>
          </w:p>
        </w:tc>
      </w:tr>
      <w:tr w:rsidR="009E1B8C" w14:paraId="0575DBCB" w14:textId="77777777">
        <w:trPr>
          <w:trHeight w:val="2723"/>
        </w:trPr>
        <w:tc>
          <w:tcPr>
            <w:tcW w:w="512" w:type="dxa"/>
          </w:tcPr>
          <w:p w14:paraId="129BF698" w14:textId="77777777" w:rsidR="009E1B8C" w:rsidRDefault="00000000">
            <w:pPr>
              <w:pStyle w:val="TableParagraph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9130" w:type="dxa"/>
          </w:tcPr>
          <w:p w14:paraId="044FDAA6" w14:textId="77777777" w:rsidR="009E1B8C" w:rsidRDefault="00000000">
            <w:pPr>
              <w:pStyle w:val="TableParagraph"/>
              <w:ind w:left="115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QUALITÀ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DELLE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PROPOSTE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RELATIVE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STRATEGIE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EDUCATIVE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applicate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con</w:t>
            </w:r>
          </w:p>
          <w:p w14:paraId="0683B2FA" w14:textId="77777777" w:rsidR="009E1B8C" w:rsidRDefault="00000000">
            <w:pPr>
              <w:pStyle w:val="TableParagraph"/>
              <w:spacing w:before="31"/>
              <w:ind w:left="11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specifica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differenziazione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per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diverse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fasce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d’età.</w:t>
            </w:r>
          </w:p>
        </w:tc>
      </w:tr>
      <w:tr w:rsidR="009E1B8C" w14:paraId="53C9155C" w14:textId="77777777">
        <w:trPr>
          <w:trHeight w:val="2278"/>
        </w:trPr>
        <w:tc>
          <w:tcPr>
            <w:tcW w:w="512" w:type="dxa"/>
          </w:tcPr>
          <w:p w14:paraId="157DAC5A" w14:textId="77777777" w:rsidR="009E1B8C" w:rsidRDefault="00000000">
            <w:pPr>
              <w:pStyle w:val="TableParagraph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9130" w:type="dxa"/>
          </w:tcPr>
          <w:p w14:paraId="1149B59D" w14:textId="77777777" w:rsidR="009E1B8C" w:rsidRDefault="00000000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ESPERIENZA</w:t>
            </w:r>
          </w:p>
        </w:tc>
      </w:tr>
      <w:tr w:rsidR="009E1B8C" w14:paraId="6069931D" w14:textId="77777777">
        <w:trPr>
          <w:trHeight w:val="2068"/>
        </w:trPr>
        <w:tc>
          <w:tcPr>
            <w:tcW w:w="512" w:type="dxa"/>
          </w:tcPr>
          <w:p w14:paraId="644555A4" w14:textId="77777777" w:rsidR="009E1B8C" w:rsidRDefault="00000000">
            <w:pPr>
              <w:pStyle w:val="TableParagraph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9130" w:type="dxa"/>
          </w:tcPr>
          <w:p w14:paraId="52F37202" w14:textId="77777777" w:rsidR="009E1B8C" w:rsidRDefault="00000000">
            <w:pPr>
              <w:pStyle w:val="TableParagraph"/>
              <w:spacing w:before="11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QUALITÀ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IMPIEGATO</w:t>
            </w:r>
          </w:p>
        </w:tc>
      </w:tr>
      <w:tr w:rsidR="009E1B8C" w14:paraId="14D3FD54" w14:textId="77777777">
        <w:trPr>
          <w:trHeight w:val="1362"/>
        </w:trPr>
        <w:tc>
          <w:tcPr>
            <w:tcW w:w="512" w:type="dxa"/>
          </w:tcPr>
          <w:p w14:paraId="4D3D97F3" w14:textId="77777777" w:rsidR="009E1B8C" w:rsidRDefault="00000000">
            <w:pPr>
              <w:pStyle w:val="TableParagraph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130" w:type="dxa"/>
          </w:tcPr>
          <w:p w14:paraId="4EFB2C01" w14:textId="77777777" w:rsidR="009E1B8C" w:rsidRDefault="00000000">
            <w:pPr>
              <w:pStyle w:val="TableParagraph"/>
              <w:spacing w:before="11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QUOTA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CARICO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2"/>
                <w:sz w:val="16"/>
              </w:rPr>
              <w:t xml:space="preserve"> FAMIGLIE</w:t>
            </w:r>
          </w:p>
        </w:tc>
      </w:tr>
      <w:tr w:rsidR="009E1B8C" w14:paraId="033666A1" w14:textId="77777777">
        <w:trPr>
          <w:trHeight w:val="2148"/>
        </w:trPr>
        <w:tc>
          <w:tcPr>
            <w:tcW w:w="512" w:type="dxa"/>
          </w:tcPr>
          <w:p w14:paraId="23AA46A0" w14:textId="77777777" w:rsidR="009E1B8C" w:rsidRDefault="00000000">
            <w:pPr>
              <w:pStyle w:val="TableParagraph"/>
              <w:ind w:left="2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9130" w:type="dxa"/>
          </w:tcPr>
          <w:p w14:paraId="56642A10" w14:textId="77777777" w:rsidR="009E1B8C" w:rsidRDefault="00000000">
            <w:pPr>
              <w:pStyle w:val="TableParagraph"/>
              <w:spacing w:before="11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NUMERO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BAMBINI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/RAGAZZI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RESIDENTI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ACCOLTI</w:t>
            </w:r>
          </w:p>
          <w:p w14:paraId="5BAE7BA8" w14:textId="77777777" w:rsidR="009E1B8C" w:rsidRDefault="009E1B8C">
            <w:pPr>
              <w:pStyle w:val="TableParagraph"/>
              <w:spacing w:before="183"/>
              <w:rPr>
                <w:rFonts w:ascii="Arial MT"/>
                <w:sz w:val="16"/>
              </w:rPr>
            </w:pPr>
          </w:p>
          <w:p w14:paraId="4FCABFAF" w14:textId="77777777" w:rsidR="009E1B8C" w:rsidRDefault="00000000">
            <w:pPr>
              <w:pStyle w:val="TableParagraph"/>
              <w:tabs>
                <w:tab w:val="left" w:pos="1805"/>
                <w:tab w:val="left" w:pos="3111"/>
              </w:tabs>
              <w:spacing w:before="1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>Fascia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3 -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5 </w:t>
            </w:r>
            <w:r>
              <w:rPr>
                <w:b/>
                <w:spacing w:val="-4"/>
                <w:sz w:val="16"/>
              </w:rPr>
              <w:t>anni</w:t>
            </w:r>
            <w:r>
              <w:rPr>
                <w:b/>
                <w:sz w:val="16"/>
              </w:rPr>
              <w:tab/>
              <w:t xml:space="preserve">N.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-29"/>
                <w:sz w:val="16"/>
              </w:rPr>
              <w:t xml:space="preserve"> </w:t>
            </w:r>
            <w:r>
              <w:rPr>
                <w:b/>
                <w:sz w:val="16"/>
              </w:rPr>
              <w:t>bambini</w:t>
            </w:r>
          </w:p>
          <w:p w14:paraId="30288CBE" w14:textId="77777777" w:rsidR="009E1B8C" w:rsidRDefault="009E1B8C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1EAC2BA5" w14:textId="77777777" w:rsidR="009E1B8C" w:rsidRDefault="009E1B8C">
            <w:pPr>
              <w:pStyle w:val="TableParagraph"/>
              <w:spacing w:before="8"/>
              <w:rPr>
                <w:rFonts w:ascii="Arial MT"/>
                <w:sz w:val="16"/>
              </w:rPr>
            </w:pPr>
          </w:p>
          <w:p w14:paraId="4E130B84" w14:textId="77777777" w:rsidR="009E1B8C" w:rsidRDefault="00000000">
            <w:pPr>
              <w:pStyle w:val="TableParagraph"/>
              <w:tabs>
                <w:tab w:val="left" w:pos="1805"/>
                <w:tab w:val="left" w:pos="3111"/>
              </w:tabs>
              <w:spacing w:before="0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>Fascia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11 </w:t>
            </w:r>
            <w:r>
              <w:rPr>
                <w:b/>
                <w:spacing w:val="-4"/>
                <w:sz w:val="16"/>
              </w:rPr>
              <w:t>anni</w:t>
            </w:r>
            <w:r>
              <w:rPr>
                <w:b/>
                <w:sz w:val="16"/>
              </w:rPr>
              <w:tab/>
              <w:t xml:space="preserve">N.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</w:rPr>
              <w:t>bambini</w:t>
            </w:r>
          </w:p>
          <w:p w14:paraId="4BADB818" w14:textId="77777777" w:rsidR="009E1B8C" w:rsidRDefault="009E1B8C">
            <w:pPr>
              <w:pStyle w:val="TableParagraph"/>
              <w:spacing w:before="0"/>
              <w:rPr>
                <w:rFonts w:ascii="Arial MT"/>
                <w:sz w:val="16"/>
              </w:rPr>
            </w:pPr>
          </w:p>
          <w:p w14:paraId="627C5532" w14:textId="77777777" w:rsidR="009E1B8C" w:rsidRDefault="009E1B8C">
            <w:pPr>
              <w:pStyle w:val="TableParagraph"/>
              <w:spacing w:before="10"/>
              <w:rPr>
                <w:rFonts w:ascii="Arial MT"/>
                <w:sz w:val="16"/>
              </w:rPr>
            </w:pPr>
          </w:p>
          <w:p w14:paraId="56DD4F41" w14:textId="77777777" w:rsidR="009E1B8C" w:rsidRDefault="00000000">
            <w:pPr>
              <w:pStyle w:val="TableParagraph"/>
              <w:tabs>
                <w:tab w:val="left" w:pos="1805"/>
                <w:tab w:val="left" w:pos="3111"/>
              </w:tabs>
              <w:spacing w:before="0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>Fascia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12 -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14 </w:t>
            </w:r>
            <w:r>
              <w:rPr>
                <w:b/>
                <w:spacing w:val="-4"/>
                <w:sz w:val="16"/>
              </w:rPr>
              <w:t>anni</w:t>
            </w:r>
            <w:r>
              <w:rPr>
                <w:b/>
                <w:sz w:val="16"/>
              </w:rPr>
              <w:tab/>
              <w:t xml:space="preserve">N.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-29"/>
                <w:sz w:val="16"/>
              </w:rPr>
              <w:t xml:space="preserve"> </w:t>
            </w:r>
            <w:r>
              <w:rPr>
                <w:b/>
                <w:sz w:val="16"/>
              </w:rPr>
              <w:t>ragazzi</w:t>
            </w:r>
          </w:p>
        </w:tc>
      </w:tr>
    </w:tbl>
    <w:p w14:paraId="590BE52F" w14:textId="77777777" w:rsidR="009E1B8C" w:rsidRDefault="009E1B8C">
      <w:pPr>
        <w:pStyle w:val="Corpotesto"/>
      </w:pPr>
    </w:p>
    <w:p w14:paraId="38642CD8" w14:textId="77777777" w:rsidR="009E1B8C" w:rsidRDefault="009E1B8C">
      <w:pPr>
        <w:pStyle w:val="Corpotesto"/>
        <w:spacing w:before="121"/>
      </w:pPr>
    </w:p>
    <w:p w14:paraId="7619331B" w14:textId="77777777" w:rsidR="009E1B8C" w:rsidRDefault="00000000">
      <w:pPr>
        <w:tabs>
          <w:tab w:val="left" w:pos="3433"/>
          <w:tab w:val="left" w:pos="5099"/>
        </w:tabs>
        <w:ind w:left="143"/>
        <w:jc w:val="both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  <w:w w:val="95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85"/>
        </w:rPr>
        <w:t>Timbro</w:t>
      </w:r>
      <w:r>
        <w:rPr>
          <w:spacing w:val="10"/>
        </w:rPr>
        <w:t xml:space="preserve"> </w:t>
      </w:r>
      <w:r>
        <w:rPr>
          <w:w w:val="85"/>
        </w:rPr>
        <w:t>e</w:t>
      </w:r>
      <w:r>
        <w:rPr>
          <w:spacing w:val="11"/>
        </w:rPr>
        <w:t xml:space="preserve"> </w:t>
      </w:r>
      <w:r>
        <w:rPr>
          <w:w w:val="85"/>
        </w:rPr>
        <w:t>firma</w:t>
      </w:r>
      <w:r>
        <w:rPr>
          <w:spacing w:val="10"/>
        </w:rPr>
        <w:t xml:space="preserve"> </w:t>
      </w:r>
      <w:r>
        <w:rPr>
          <w:w w:val="85"/>
        </w:rPr>
        <w:t>leggibile</w:t>
      </w:r>
      <w:r>
        <w:rPr>
          <w:spacing w:val="11"/>
        </w:rPr>
        <w:t xml:space="preserve"> </w:t>
      </w:r>
      <w:r>
        <w:rPr>
          <w:w w:val="85"/>
        </w:rPr>
        <w:t>del</w:t>
      </w:r>
      <w:r>
        <w:rPr>
          <w:spacing w:val="9"/>
        </w:rPr>
        <w:t xml:space="preserve"> </w:t>
      </w:r>
      <w:r>
        <w:rPr>
          <w:w w:val="85"/>
        </w:rPr>
        <w:t>legale</w:t>
      </w:r>
      <w:r>
        <w:rPr>
          <w:spacing w:val="8"/>
        </w:rPr>
        <w:t xml:space="preserve"> </w:t>
      </w:r>
      <w:r>
        <w:rPr>
          <w:spacing w:val="-2"/>
          <w:w w:val="85"/>
        </w:rPr>
        <w:t>rappresentante</w:t>
      </w:r>
    </w:p>
    <w:sectPr w:rsidR="009E1B8C">
      <w:type w:val="continuous"/>
      <w:pgSz w:w="11910" w:h="16840"/>
      <w:pgMar w:top="10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B8C"/>
    <w:rsid w:val="00421E05"/>
    <w:rsid w:val="004D3E01"/>
    <w:rsid w:val="009A623A"/>
    <w:rsid w:val="009E1B8C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2A12"/>
  <w15:docId w15:val="{9C567B6E-46B8-4D0F-93A7-8AA5DF6B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1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Cilli Stefania</dc:creator>
  <cp:lastModifiedBy>Ilaria Borrelli</cp:lastModifiedBy>
  <cp:revision>3</cp:revision>
  <dcterms:created xsi:type="dcterms:W3CDTF">2026-03-04T16:37:00Z</dcterms:created>
  <dcterms:modified xsi:type="dcterms:W3CDTF">2026-03-04T16:38:00Z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2025-06-18T00:00:00Z</vt:filetime>
  </property>
</Properties>
</file>