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7D9B" w14:textId="232D1684" w:rsidR="00C16B84" w:rsidRDefault="00000000">
      <w:pPr>
        <w:ind w:left="326"/>
        <w:rPr>
          <w:rFonts w:ascii="Times New Roman"/>
          <w:sz w:val="20"/>
        </w:rPr>
      </w:pPr>
      <w:r>
        <w:rPr>
          <w:rFonts w:ascii="Times New Roman"/>
          <w:spacing w:val="106"/>
          <w:position w:val="6"/>
          <w:sz w:val="20"/>
        </w:rPr>
        <w:t xml:space="preserve"> </w:t>
      </w:r>
    </w:p>
    <w:p w14:paraId="6D908131" w14:textId="77777777" w:rsidR="00C16B84" w:rsidRDefault="00000000">
      <w:pPr>
        <w:pStyle w:val="Titolo1"/>
        <w:spacing w:before="171"/>
        <w:ind w:right="1425"/>
      </w:pPr>
      <w:r>
        <w:t>Allegato</w:t>
      </w:r>
      <w:r>
        <w:rPr>
          <w:spacing w:val="20"/>
        </w:rPr>
        <w:t xml:space="preserve"> </w:t>
      </w:r>
      <w:r>
        <w:rPr>
          <w:spacing w:val="-5"/>
        </w:rPr>
        <w:t>A)</w:t>
      </w:r>
    </w:p>
    <w:p w14:paraId="5BB9257E" w14:textId="77777777" w:rsidR="00C16B84" w:rsidRDefault="00C16B84">
      <w:pPr>
        <w:pStyle w:val="Corpotesto"/>
        <w:rPr>
          <w:rFonts w:ascii="Arial"/>
          <w:b/>
        </w:rPr>
      </w:pPr>
    </w:p>
    <w:p w14:paraId="68E033CE" w14:textId="77777777" w:rsidR="00C16B84" w:rsidRDefault="00C16B84">
      <w:pPr>
        <w:pStyle w:val="Corpotesto"/>
        <w:rPr>
          <w:rFonts w:ascii="Arial"/>
          <w:b/>
        </w:rPr>
      </w:pPr>
    </w:p>
    <w:p w14:paraId="7C30484A" w14:textId="77777777" w:rsidR="00C16B84" w:rsidRDefault="00C16B84">
      <w:pPr>
        <w:pStyle w:val="Corpotesto"/>
        <w:spacing w:before="2"/>
        <w:rPr>
          <w:rFonts w:ascii="Arial"/>
          <w:b/>
        </w:rPr>
      </w:pPr>
    </w:p>
    <w:p w14:paraId="635232A5" w14:textId="5ECCA2CB" w:rsidR="00C16B84" w:rsidRDefault="00000000">
      <w:pPr>
        <w:ind w:left="5836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Al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Comune</w:t>
      </w:r>
      <w:r>
        <w:rPr>
          <w:rFonts w:ascii="Arial"/>
          <w:b/>
          <w:spacing w:val="-1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di</w:t>
      </w:r>
      <w:r>
        <w:rPr>
          <w:rFonts w:ascii="Arial"/>
          <w:b/>
          <w:spacing w:val="-12"/>
          <w:w w:val="105"/>
          <w:sz w:val="20"/>
        </w:rPr>
        <w:t xml:space="preserve"> </w:t>
      </w:r>
      <w:r w:rsidR="007D6E1E">
        <w:rPr>
          <w:rFonts w:ascii="Arial"/>
          <w:b/>
          <w:w w:val="105"/>
          <w:sz w:val="20"/>
        </w:rPr>
        <w:t>BINASCO</w:t>
      </w:r>
    </w:p>
    <w:p w14:paraId="636DD635" w14:textId="6EB0E240" w:rsidR="00C16B84" w:rsidRDefault="007D6E1E">
      <w:pPr>
        <w:pStyle w:val="Corpotesto"/>
        <w:spacing w:before="49"/>
        <w:ind w:left="5836"/>
      </w:pPr>
      <w:r>
        <w:rPr>
          <w:w w:val="105"/>
        </w:rPr>
        <w:t>Via Matteotti – Castello Visconteo SNC</w:t>
      </w:r>
    </w:p>
    <w:p w14:paraId="07BF892C" w14:textId="77777777" w:rsidR="00C16B84" w:rsidRDefault="00C16B84">
      <w:pPr>
        <w:pStyle w:val="Corpotesto"/>
        <w:spacing w:before="3"/>
      </w:pPr>
    </w:p>
    <w:p w14:paraId="59FE0F43" w14:textId="471C46A1" w:rsidR="00C16B84" w:rsidRDefault="00000000">
      <w:pPr>
        <w:pStyle w:val="Titolo"/>
        <w:spacing w:line="285" w:lineRule="auto"/>
      </w:pPr>
      <w:r>
        <w:t>Oggetto:</w:t>
      </w:r>
      <w:r>
        <w:rPr>
          <w:spacing w:val="40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mobilità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assegnatari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alloggi</w:t>
      </w:r>
      <w:r>
        <w:rPr>
          <w:spacing w:val="40"/>
        </w:rPr>
        <w:t xml:space="preserve"> </w:t>
      </w:r>
      <w:r>
        <w:t>SAP</w:t>
      </w:r>
      <w:r>
        <w:rPr>
          <w:spacing w:val="40"/>
        </w:rPr>
        <w:t xml:space="preserve"> </w:t>
      </w:r>
      <w:r>
        <w:t>tra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unità abitative</w:t>
      </w:r>
      <w:r>
        <w:rPr>
          <w:spacing w:val="40"/>
        </w:rPr>
        <w:t xml:space="preserve"> </w:t>
      </w:r>
      <w:r>
        <w:t>destinate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servizi</w:t>
      </w:r>
      <w:r>
        <w:rPr>
          <w:spacing w:val="40"/>
        </w:rPr>
        <w:t xml:space="preserve"> </w:t>
      </w:r>
      <w:r>
        <w:t>abitativi</w:t>
      </w:r>
      <w:r>
        <w:rPr>
          <w:spacing w:val="40"/>
        </w:rPr>
        <w:t xml:space="preserve"> </w:t>
      </w:r>
      <w:r>
        <w:t>pubblici</w:t>
      </w:r>
      <w:r>
        <w:rPr>
          <w:spacing w:val="40"/>
        </w:rPr>
        <w:t xml:space="preserve"> </w:t>
      </w:r>
      <w:r>
        <w:t>situate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 w:rsidR="007D6E1E">
        <w:t>Binasco</w:t>
      </w:r>
      <w:r>
        <w:rPr>
          <w:spacing w:val="-2"/>
        </w:rPr>
        <w:t>.</w:t>
      </w:r>
    </w:p>
    <w:p w14:paraId="029C529D" w14:textId="77777777" w:rsidR="00C16B84" w:rsidRDefault="00C16B84">
      <w:pPr>
        <w:pStyle w:val="Corpotesto"/>
        <w:spacing w:before="224"/>
        <w:rPr>
          <w:rFonts w:ascii="Arial"/>
          <w:b/>
          <w:sz w:val="22"/>
        </w:rPr>
      </w:pPr>
    </w:p>
    <w:p w14:paraId="4219F946" w14:textId="77777777" w:rsidR="00C16B84" w:rsidRDefault="00000000">
      <w:pPr>
        <w:pStyle w:val="Corpotesto"/>
        <w:tabs>
          <w:tab w:val="left" w:pos="9306"/>
        </w:tabs>
        <w:ind w:left="240"/>
        <w:jc w:val="both"/>
        <w:rPr>
          <w:rFonts w:ascii="Times New Roman"/>
        </w:rPr>
      </w:pPr>
      <w:r>
        <w:t>Il/la</w:t>
      </w:r>
      <w:r>
        <w:rPr>
          <w:spacing w:val="76"/>
        </w:rPr>
        <w:t xml:space="preserve"> </w:t>
      </w:r>
      <w:r>
        <w:t>sottoscritto/a</w:t>
      </w:r>
      <w:r>
        <w:rPr>
          <w:spacing w:val="4"/>
        </w:rPr>
        <w:t xml:space="preserve"> </w:t>
      </w:r>
      <w:r>
        <w:rPr>
          <w:rFonts w:ascii="Times New Roman"/>
          <w:u w:val="single"/>
        </w:rPr>
        <w:tab/>
      </w:r>
    </w:p>
    <w:p w14:paraId="797CBAA9" w14:textId="77777777" w:rsidR="00C16B84" w:rsidRDefault="00C16B84">
      <w:pPr>
        <w:pStyle w:val="Corpotesto"/>
        <w:spacing w:before="21"/>
        <w:rPr>
          <w:rFonts w:ascii="Times New Roman"/>
        </w:rPr>
      </w:pPr>
    </w:p>
    <w:p w14:paraId="4111DA22" w14:textId="77777777" w:rsidR="00C16B84" w:rsidRDefault="00000000">
      <w:pPr>
        <w:pStyle w:val="Corpotesto"/>
        <w:tabs>
          <w:tab w:val="left" w:pos="5457"/>
          <w:tab w:val="left" w:pos="6304"/>
          <w:tab w:val="left" w:pos="7052"/>
          <w:tab w:val="left" w:pos="9176"/>
        </w:tabs>
        <w:ind w:left="240"/>
      </w:pPr>
      <w:r>
        <w:t>nato/a</w:t>
      </w:r>
      <w:r>
        <w:rPr>
          <w:spacing w:val="20"/>
        </w:rPr>
        <w:t xml:space="preserve"> </w:t>
      </w:r>
      <w:proofErr w:type="spellStart"/>
      <w:r>
        <w:t>a</w:t>
      </w:r>
      <w:proofErr w:type="spellEnd"/>
      <w:r>
        <w:rPr>
          <w:spacing w:val="3"/>
        </w:rPr>
        <w:t xml:space="preserve">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64EA2430" w14:textId="77777777" w:rsidR="00C16B84" w:rsidRDefault="00C16B84">
      <w:pPr>
        <w:pStyle w:val="Corpotesto"/>
        <w:spacing w:before="23"/>
      </w:pPr>
    </w:p>
    <w:p w14:paraId="057B3D7A" w14:textId="77777777" w:rsidR="00C16B84" w:rsidRDefault="00000000">
      <w:pPr>
        <w:pStyle w:val="Corpotesto"/>
        <w:tabs>
          <w:tab w:val="left" w:pos="5154"/>
          <w:tab w:val="left" w:pos="9271"/>
        </w:tabs>
        <w:ind w:left="240"/>
        <w:rPr>
          <w:rFonts w:ascii="Times New Roman"/>
        </w:rPr>
      </w:pPr>
      <w:r>
        <w:t>codice</w:t>
      </w:r>
      <w:r>
        <w:rPr>
          <w:spacing w:val="17"/>
        </w:rPr>
        <w:t xml:space="preserve"> </w:t>
      </w:r>
      <w:r>
        <w:rPr>
          <w:spacing w:val="-2"/>
        </w:rPr>
        <w:t>fiscale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rFonts w:ascii="Times New Roman"/>
          <w:u w:val="single"/>
        </w:rPr>
        <w:tab/>
      </w:r>
    </w:p>
    <w:p w14:paraId="63F22458" w14:textId="77777777" w:rsidR="00C16B84" w:rsidRDefault="00C16B84">
      <w:pPr>
        <w:pStyle w:val="Corpotesto"/>
        <w:spacing w:before="19"/>
        <w:rPr>
          <w:rFonts w:ascii="Times New Roman"/>
        </w:rPr>
      </w:pPr>
    </w:p>
    <w:p w14:paraId="5B69388E" w14:textId="77777777" w:rsidR="00C16B84" w:rsidRDefault="00000000">
      <w:pPr>
        <w:pStyle w:val="Corpotesto"/>
        <w:tabs>
          <w:tab w:val="left" w:pos="7178"/>
          <w:tab w:val="left" w:pos="9295"/>
        </w:tabs>
        <w:ind w:left="297"/>
        <w:rPr>
          <w:rFonts w:ascii="Times New Roman"/>
        </w:rPr>
      </w:pPr>
      <w:r>
        <w:t>in</w:t>
      </w:r>
      <w:r>
        <w:rPr>
          <w:spacing w:val="6"/>
        </w:rPr>
        <w:t xml:space="preserve"> </w:t>
      </w:r>
      <w:r>
        <w:rPr>
          <w:spacing w:val="-2"/>
        </w:rPr>
        <w:t>via/piazza</w:t>
      </w:r>
      <w:r>
        <w:rPr>
          <w:rFonts w:ascii="Times New Roman"/>
          <w:u w:val="single"/>
        </w:rPr>
        <w:tab/>
      </w:r>
      <w:r>
        <w:rPr>
          <w:spacing w:val="-10"/>
        </w:rPr>
        <w:t>n</w:t>
      </w:r>
      <w:r>
        <w:rPr>
          <w:rFonts w:ascii="Times New Roman"/>
          <w:u w:val="single"/>
        </w:rPr>
        <w:tab/>
      </w:r>
    </w:p>
    <w:p w14:paraId="6EAB91B3" w14:textId="77777777" w:rsidR="00C16B84" w:rsidRDefault="00C16B84">
      <w:pPr>
        <w:pStyle w:val="Corpotesto"/>
        <w:spacing w:before="21"/>
        <w:rPr>
          <w:rFonts w:ascii="Times New Roman"/>
        </w:rPr>
      </w:pPr>
    </w:p>
    <w:p w14:paraId="4701725E" w14:textId="77777777" w:rsidR="00C16B84" w:rsidRDefault="00000000">
      <w:pPr>
        <w:pStyle w:val="Corpotesto"/>
        <w:tabs>
          <w:tab w:val="left" w:pos="9315"/>
        </w:tabs>
        <w:ind w:left="240"/>
        <w:rPr>
          <w:rFonts w:ascii="Times New Roman"/>
        </w:rPr>
      </w:pPr>
      <w:r>
        <w:t xml:space="preserve">telefono/cellulare: </w:t>
      </w:r>
      <w:r>
        <w:rPr>
          <w:rFonts w:ascii="Times New Roman"/>
          <w:u w:val="single"/>
        </w:rPr>
        <w:tab/>
      </w:r>
    </w:p>
    <w:p w14:paraId="1D8D612F" w14:textId="77777777" w:rsidR="00C16B84" w:rsidRDefault="00C16B84">
      <w:pPr>
        <w:pStyle w:val="Corpotesto"/>
        <w:spacing w:before="19"/>
        <w:rPr>
          <w:rFonts w:ascii="Times New Roman"/>
        </w:rPr>
      </w:pPr>
    </w:p>
    <w:p w14:paraId="53D6042A" w14:textId="77777777" w:rsidR="00C16B84" w:rsidRDefault="00000000">
      <w:pPr>
        <w:pStyle w:val="Corpotesto"/>
        <w:tabs>
          <w:tab w:val="left" w:pos="9131"/>
        </w:tabs>
        <w:ind w:left="240"/>
      </w:pPr>
      <w:r>
        <w:t>e-</w:t>
      </w:r>
      <w:r>
        <w:rPr>
          <w:spacing w:val="-2"/>
        </w:rPr>
        <w:t>mail: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14:paraId="546AB305" w14:textId="77777777" w:rsidR="00C16B84" w:rsidRDefault="00C16B84">
      <w:pPr>
        <w:pStyle w:val="Corpotesto"/>
        <w:spacing w:before="19"/>
      </w:pPr>
    </w:p>
    <w:p w14:paraId="1C62B902" w14:textId="77777777" w:rsidR="00C16B84" w:rsidRDefault="00000000">
      <w:pPr>
        <w:pStyle w:val="Titolo1"/>
        <w:jc w:val="center"/>
      </w:pPr>
      <w:r>
        <w:rPr>
          <w:spacing w:val="-2"/>
          <w:w w:val="105"/>
        </w:rPr>
        <w:t>CHIEDE</w:t>
      </w:r>
    </w:p>
    <w:p w14:paraId="126054AD" w14:textId="77777777" w:rsidR="00C16B84" w:rsidRDefault="00C16B84">
      <w:pPr>
        <w:pStyle w:val="Corpotesto"/>
        <w:spacing w:before="2"/>
        <w:rPr>
          <w:rFonts w:ascii="Arial"/>
          <w:b/>
        </w:rPr>
      </w:pPr>
    </w:p>
    <w:p w14:paraId="149D2740" w14:textId="62EFB6E9" w:rsidR="00C16B84" w:rsidRDefault="00000000">
      <w:pPr>
        <w:pStyle w:val="Corpotesto"/>
        <w:spacing w:line="290" w:lineRule="auto"/>
        <w:ind w:left="240" w:right="246"/>
        <w:jc w:val="both"/>
        <w:rPr>
          <w:spacing w:val="-2"/>
        </w:rPr>
      </w:pPr>
      <w:r>
        <w:t>di partecipare al bando per la formazione di una graduatoria mobilità degli assegnatari degli alloggi dei Servizi</w:t>
      </w:r>
      <w:r>
        <w:rPr>
          <w:spacing w:val="40"/>
        </w:rPr>
        <w:t xml:space="preserve"> </w:t>
      </w:r>
      <w:r>
        <w:t>Abitativi Pubblici, tra</w:t>
      </w:r>
      <w:r>
        <w:rPr>
          <w:spacing w:val="40"/>
        </w:rPr>
        <w:t xml:space="preserve"> </w:t>
      </w:r>
      <w:r>
        <w:t>le unità</w:t>
      </w:r>
      <w:r>
        <w:rPr>
          <w:spacing w:val="40"/>
        </w:rPr>
        <w:t xml:space="preserve"> </w:t>
      </w:r>
      <w:r>
        <w:t>abitative, destinate ai</w:t>
      </w:r>
      <w:r>
        <w:rPr>
          <w:spacing w:val="40"/>
        </w:rPr>
        <w:t xml:space="preserve"> </w:t>
      </w:r>
      <w:r>
        <w:t>servizi abitativi pubblici (SAP)</w:t>
      </w:r>
      <w:r>
        <w:rPr>
          <w:spacing w:val="40"/>
        </w:rPr>
        <w:t xml:space="preserve"> </w:t>
      </w:r>
      <w:r>
        <w:t>situate,</w:t>
      </w:r>
      <w:r>
        <w:rPr>
          <w:spacing w:val="40"/>
        </w:rPr>
        <w:t xml:space="preserve"> </w:t>
      </w:r>
      <w:r>
        <w:t xml:space="preserve">nel comune di </w:t>
      </w:r>
      <w:r w:rsidR="007D6E1E">
        <w:t>Binasco</w:t>
      </w:r>
      <w:r>
        <w:t>, indicata di seguito (barrare con una crocetta l’unità immobiliare di</w:t>
      </w:r>
      <w:r>
        <w:rPr>
          <w:spacing w:val="40"/>
        </w:rPr>
        <w:t xml:space="preserve"> </w:t>
      </w:r>
      <w:r>
        <w:rPr>
          <w:spacing w:val="-2"/>
        </w:rPr>
        <w:t>interesse):</w:t>
      </w:r>
    </w:p>
    <w:p w14:paraId="65746E58" w14:textId="77777777" w:rsidR="007D6E1E" w:rsidRDefault="007D6E1E">
      <w:pPr>
        <w:pStyle w:val="Corpotesto"/>
        <w:spacing w:line="290" w:lineRule="auto"/>
        <w:ind w:left="240" w:right="246"/>
        <w:jc w:val="both"/>
        <w:rPr>
          <w:spacing w:val="-2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1238"/>
        <w:gridCol w:w="1876"/>
        <w:gridCol w:w="1463"/>
        <w:gridCol w:w="1865"/>
        <w:gridCol w:w="2266"/>
      </w:tblGrid>
      <w:tr w:rsidR="007D6E1E" w14:paraId="75D5A774" w14:textId="77777777" w:rsidTr="005630C4">
        <w:trPr>
          <w:trHeight w:val="864"/>
        </w:trPr>
        <w:tc>
          <w:tcPr>
            <w:tcW w:w="318" w:type="dxa"/>
          </w:tcPr>
          <w:p w14:paraId="0EC1541E" w14:textId="77777777" w:rsidR="007D6E1E" w:rsidRDefault="007D6E1E" w:rsidP="005630C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14:paraId="29C4ADD6" w14:textId="77777777" w:rsidR="007D6E1E" w:rsidRDefault="007D6E1E" w:rsidP="005630C4">
            <w:pPr>
              <w:pStyle w:val="TableParagraph"/>
              <w:spacing w:before="18"/>
              <w:ind w:left="0"/>
              <w:rPr>
                <w:sz w:val="18"/>
              </w:rPr>
            </w:pPr>
          </w:p>
          <w:p w14:paraId="794DB84A" w14:textId="77777777" w:rsidR="007D6E1E" w:rsidRDefault="007D6E1E" w:rsidP="005630C4">
            <w:pPr>
              <w:pStyle w:val="TableParagraph"/>
              <w:spacing w:before="0"/>
              <w:ind w:left="1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INDIRIZZO</w:t>
            </w:r>
          </w:p>
        </w:tc>
        <w:tc>
          <w:tcPr>
            <w:tcW w:w="1876" w:type="dxa"/>
          </w:tcPr>
          <w:p w14:paraId="35A3EF03" w14:textId="77777777" w:rsidR="007D6E1E" w:rsidRDefault="007D6E1E" w:rsidP="005630C4">
            <w:pPr>
              <w:pStyle w:val="TableParagraph"/>
              <w:spacing w:before="18"/>
              <w:ind w:left="0"/>
              <w:rPr>
                <w:sz w:val="18"/>
              </w:rPr>
            </w:pPr>
          </w:p>
          <w:p w14:paraId="6D1510F1" w14:textId="77777777" w:rsidR="007D6E1E" w:rsidRDefault="007D6E1E" w:rsidP="005630C4">
            <w:pPr>
              <w:pStyle w:val="TableParagraph"/>
              <w:spacing w:before="0"/>
              <w:ind w:left="1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DATI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CATASTALI</w:t>
            </w:r>
          </w:p>
        </w:tc>
        <w:tc>
          <w:tcPr>
            <w:tcW w:w="1463" w:type="dxa"/>
          </w:tcPr>
          <w:p w14:paraId="5C37D8FF" w14:textId="77777777" w:rsidR="007D6E1E" w:rsidRDefault="007D6E1E" w:rsidP="005630C4">
            <w:pPr>
              <w:pStyle w:val="TableParagraph"/>
              <w:spacing w:before="6" w:line="249" w:lineRule="auto"/>
              <w:ind w:left="317" w:right="299" w:firstLine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 xml:space="preserve">CANONE </w:t>
            </w:r>
            <w:r>
              <w:rPr>
                <w:rFonts w:ascii="Arial"/>
                <w:b/>
                <w:spacing w:val="-2"/>
                <w:sz w:val="18"/>
              </w:rPr>
              <w:t>MENSILE</w:t>
            </w:r>
          </w:p>
        </w:tc>
        <w:tc>
          <w:tcPr>
            <w:tcW w:w="1865" w:type="dxa"/>
          </w:tcPr>
          <w:p w14:paraId="658C9AC2" w14:textId="77777777" w:rsidR="007D6E1E" w:rsidRDefault="007D6E1E" w:rsidP="005630C4">
            <w:pPr>
              <w:pStyle w:val="TableParagraph"/>
              <w:spacing w:before="6" w:line="252" w:lineRule="auto"/>
              <w:ind w:left="237" w:right="221" w:firstLine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105"/>
                <w:sz w:val="18"/>
              </w:rPr>
              <w:t xml:space="preserve">SPESE </w:t>
            </w:r>
            <w:r>
              <w:rPr>
                <w:rFonts w:ascii="Arial"/>
                <w:b/>
                <w:spacing w:val="-2"/>
                <w:sz w:val="18"/>
              </w:rPr>
              <w:t xml:space="preserve">CONDOMINIALI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ANNUE</w:t>
            </w:r>
          </w:p>
          <w:p w14:paraId="5E19E26F" w14:textId="77777777" w:rsidR="007D6E1E" w:rsidRDefault="007D6E1E" w:rsidP="005630C4">
            <w:pPr>
              <w:pStyle w:val="TableParagraph"/>
              <w:spacing w:before="0" w:line="187" w:lineRule="exact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PREVENTIVATE</w:t>
            </w:r>
          </w:p>
        </w:tc>
        <w:tc>
          <w:tcPr>
            <w:tcW w:w="2266" w:type="dxa"/>
          </w:tcPr>
          <w:p w14:paraId="2210B3FD" w14:textId="77777777" w:rsidR="007D6E1E" w:rsidRDefault="007D6E1E" w:rsidP="005630C4">
            <w:pPr>
              <w:pStyle w:val="TableParagraph"/>
              <w:spacing w:before="6"/>
              <w:ind w:left="15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DESCRIZIONE</w:t>
            </w:r>
            <w:r>
              <w:rPr>
                <w:rFonts w:ascii="Arial" w:hAnsi="Arial"/>
                <w:b/>
                <w:spacing w:val="4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UNITA’</w:t>
            </w:r>
          </w:p>
        </w:tc>
      </w:tr>
      <w:tr w:rsidR="007D6E1E" w14:paraId="4A76D138" w14:textId="77777777" w:rsidTr="005630C4">
        <w:trPr>
          <w:trHeight w:val="866"/>
        </w:trPr>
        <w:tc>
          <w:tcPr>
            <w:tcW w:w="318" w:type="dxa"/>
          </w:tcPr>
          <w:p w14:paraId="20861656" w14:textId="77777777" w:rsidR="007D6E1E" w:rsidRDefault="007D6E1E" w:rsidP="005630C4">
            <w:pPr>
              <w:pStyle w:val="TableParagraph"/>
              <w:spacing w:before="11"/>
              <w:ind w:left="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238" w:type="dxa"/>
          </w:tcPr>
          <w:p w14:paraId="5313AB32" w14:textId="77777777" w:rsidR="007D6E1E" w:rsidRDefault="007D6E1E" w:rsidP="005630C4">
            <w:pPr>
              <w:pStyle w:val="TableParagraph"/>
              <w:tabs>
                <w:tab w:val="right" w:pos="1134"/>
              </w:tabs>
              <w:spacing w:before="11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Via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5"/>
                <w:sz w:val="18"/>
              </w:rPr>
              <w:t>dei Mille 1/A</w:t>
            </w:r>
          </w:p>
        </w:tc>
        <w:tc>
          <w:tcPr>
            <w:tcW w:w="1876" w:type="dxa"/>
          </w:tcPr>
          <w:p w14:paraId="349B81B8" w14:textId="77777777" w:rsidR="007D6E1E" w:rsidRDefault="007D6E1E" w:rsidP="005630C4">
            <w:pPr>
              <w:pStyle w:val="TableParagraph"/>
              <w:tabs>
                <w:tab w:val="left" w:pos="592"/>
                <w:tab w:val="left" w:pos="1398"/>
              </w:tabs>
              <w:spacing w:before="11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Fg</w:t>
            </w:r>
            <w:proofErr w:type="spellEnd"/>
            <w:r>
              <w:rPr>
                <w:spacing w:val="-5"/>
                <w:sz w:val="18"/>
              </w:rPr>
              <w:t>.</w:t>
            </w:r>
            <w:r>
              <w:rPr>
                <w:sz w:val="18"/>
              </w:rPr>
              <w:tab/>
              <w:t>5-</w:t>
            </w:r>
            <w:r>
              <w:rPr>
                <w:spacing w:val="-4"/>
                <w:sz w:val="18"/>
              </w:rPr>
              <w:t>Map.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399-</w:t>
            </w:r>
          </w:p>
          <w:p w14:paraId="4CCC408B" w14:textId="77777777" w:rsidR="007D6E1E" w:rsidRDefault="007D6E1E" w:rsidP="005630C4"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5"/>
                <w:sz w:val="18"/>
              </w:rPr>
              <w:t>Sub.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2</w:t>
            </w:r>
          </w:p>
          <w:p w14:paraId="52D4E006" w14:textId="77777777" w:rsidR="007D6E1E" w:rsidRDefault="007D6E1E" w:rsidP="005630C4">
            <w:pPr>
              <w:pStyle w:val="TableParagraph"/>
              <w:spacing w:before="13"/>
              <w:rPr>
                <w:sz w:val="18"/>
              </w:rPr>
            </w:pPr>
            <w:r>
              <w:rPr>
                <w:w w:val="105"/>
                <w:sz w:val="18"/>
              </w:rPr>
              <w:t>Mq.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118,69</w:t>
            </w:r>
          </w:p>
          <w:p w14:paraId="4BA3239D" w14:textId="77777777" w:rsidR="007D6E1E" w:rsidRDefault="007D6E1E" w:rsidP="005630C4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Piano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primo</w:t>
            </w:r>
          </w:p>
        </w:tc>
        <w:tc>
          <w:tcPr>
            <w:tcW w:w="1463" w:type="dxa"/>
          </w:tcPr>
          <w:p w14:paraId="4C9A2B48" w14:textId="77777777" w:rsidR="007D6E1E" w:rsidRDefault="007D6E1E" w:rsidP="005630C4">
            <w:pPr>
              <w:pStyle w:val="TableParagraph"/>
              <w:spacing w:before="11" w:line="254" w:lineRule="auto"/>
              <w:rPr>
                <w:sz w:val="18"/>
              </w:rPr>
            </w:pPr>
            <w:r>
              <w:rPr>
                <w:sz w:val="18"/>
              </w:rPr>
              <w:t>Da calcolare in base ai redditi</w:t>
            </w:r>
          </w:p>
        </w:tc>
        <w:tc>
          <w:tcPr>
            <w:tcW w:w="1865" w:type="dxa"/>
          </w:tcPr>
          <w:p w14:paraId="517B3C8D" w14:textId="77777777" w:rsidR="007D6E1E" w:rsidRDefault="007D6E1E" w:rsidP="005630C4">
            <w:pPr>
              <w:pStyle w:val="TableParagraph"/>
              <w:spacing w:before="11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€</w:t>
            </w:r>
            <w:r>
              <w:rPr>
                <w:spacing w:val="-2"/>
                <w:w w:val="105"/>
                <w:sz w:val="18"/>
              </w:rPr>
              <w:t xml:space="preserve"> 920,00</w:t>
            </w:r>
          </w:p>
        </w:tc>
        <w:tc>
          <w:tcPr>
            <w:tcW w:w="2266" w:type="dxa"/>
          </w:tcPr>
          <w:p w14:paraId="7FCECD6D" w14:textId="77777777" w:rsidR="007D6E1E" w:rsidRDefault="007D6E1E" w:rsidP="005630C4">
            <w:pPr>
              <w:pStyle w:val="TableParagraph"/>
              <w:spacing w:before="11" w:line="254" w:lineRule="auto"/>
              <w:ind w:left="553" w:right="531" w:hanging="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Impianto di </w:t>
            </w:r>
            <w:r>
              <w:rPr>
                <w:spacing w:val="-2"/>
                <w:sz w:val="18"/>
              </w:rPr>
              <w:t xml:space="preserve">riscaldamento </w:t>
            </w:r>
            <w:r>
              <w:rPr>
                <w:spacing w:val="-2"/>
                <w:w w:val="105"/>
                <w:sz w:val="18"/>
              </w:rPr>
              <w:t>autonomo.</w:t>
            </w:r>
          </w:p>
          <w:p w14:paraId="3BABD77E" w14:textId="77777777" w:rsidR="007D6E1E" w:rsidRDefault="007D6E1E" w:rsidP="005630C4">
            <w:pPr>
              <w:pStyle w:val="TableParagraph"/>
              <w:spacing w:before="0" w:line="187" w:lineRule="exact"/>
              <w:ind w:left="18"/>
              <w:jc w:val="center"/>
              <w:rPr>
                <w:sz w:val="18"/>
              </w:rPr>
            </w:pPr>
          </w:p>
        </w:tc>
      </w:tr>
    </w:tbl>
    <w:p w14:paraId="02FBBE54" w14:textId="77777777" w:rsidR="007D6E1E" w:rsidRDefault="007D6E1E">
      <w:pPr>
        <w:pStyle w:val="Corpotesto"/>
        <w:spacing w:line="290" w:lineRule="auto"/>
        <w:ind w:left="240" w:right="246"/>
        <w:jc w:val="both"/>
      </w:pPr>
    </w:p>
    <w:p w14:paraId="6BF770C7" w14:textId="77777777" w:rsidR="00C16B84" w:rsidRDefault="00C16B84">
      <w:pPr>
        <w:pStyle w:val="Corpotesto"/>
        <w:spacing w:before="6"/>
        <w:rPr>
          <w:sz w:val="15"/>
        </w:rPr>
      </w:pPr>
    </w:p>
    <w:p w14:paraId="222C1232" w14:textId="77777777" w:rsidR="00C16B84" w:rsidRDefault="00000000">
      <w:pPr>
        <w:pStyle w:val="Corpotesto"/>
        <w:spacing w:before="11" w:line="290" w:lineRule="auto"/>
        <w:ind w:left="240" w:right="383"/>
        <w:jc w:val="both"/>
      </w:pPr>
      <w:r>
        <w:t>Al tal fine, a conoscenza di quanto prescritto dall’art. 76 del DPR n. 445 del 28/12/2000, sulla</w:t>
      </w:r>
      <w:r>
        <w:rPr>
          <w:spacing w:val="40"/>
        </w:rPr>
        <w:t xml:space="preserve"> </w:t>
      </w:r>
      <w:r>
        <w:t>responsabilità</w:t>
      </w:r>
      <w:r>
        <w:rPr>
          <w:spacing w:val="34"/>
        </w:rPr>
        <w:t xml:space="preserve"> </w:t>
      </w:r>
      <w:r>
        <w:t>penale</w:t>
      </w:r>
      <w:r>
        <w:rPr>
          <w:spacing w:val="34"/>
        </w:rPr>
        <w:t xml:space="preserve"> </w:t>
      </w:r>
      <w:r>
        <w:t>cui</w:t>
      </w:r>
      <w:r>
        <w:rPr>
          <w:spacing w:val="30"/>
        </w:rPr>
        <w:t xml:space="preserve"> </w:t>
      </w:r>
      <w:r>
        <w:t>può</w:t>
      </w:r>
      <w:r>
        <w:rPr>
          <w:spacing w:val="34"/>
        </w:rPr>
        <w:t xml:space="preserve"> </w:t>
      </w:r>
      <w:r>
        <w:t>andare</w:t>
      </w:r>
      <w:r>
        <w:rPr>
          <w:spacing w:val="30"/>
        </w:rPr>
        <w:t xml:space="preserve"> </w:t>
      </w:r>
      <w:r>
        <w:t>incontro</w:t>
      </w:r>
      <w:r>
        <w:rPr>
          <w:spacing w:val="34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caso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dichiarazione</w:t>
      </w:r>
      <w:r>
        <w:rPr>
          <w:spacing w:val="34"/>
        </w:rPr>
        <w:t xml:space="preserve"> </w:t>
      </w:r>
      <w:r>
        <w:t>non</w:t>
      </w:r>
      <w:r>
        <w:rPr>
          <w:spacing w:val="34"/>
        </w:rPr>
        <w:t xml:space="preserve"> </w:t>
      </w:r>
      <w:r>
        <w:t>veritiere,</w:t>
      </w:r>
      <w:r>
        <w:rPr>
          <w:spacing w:val="36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informazione</w:t>
      </w:r>
      <w:r>
        <w:rPr>
          <w:spacing w:val="34"/>
        </w:rPr>
        <w:t xml:space="preserve"> </w:t>
      </w:r>
      <w:r>
        <w:t>o uso di atti falsi, e dall’art. 11, comma 3, del DPR n. 403 del 20/10/1998 sulla decadenza dei benefici eventualmente</w:t>
      </w:r>
      <w:r>
        <w:rPr>
          <w:spacing w:val="34"/>
        </w:rPr>
        <w:t xml:space="preserve"> </w:t>
      </w:r>
      <w:r>
        <w:t>conseguenti</w:t>
      </w:r>
      <w:r>
        <w:rPr>
          <w:spacing w:val="39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provvedimento</w:t>
      </w:r>
      <w:r>
        <w:rPr>
          <w:spacing w:val="34"/>
        </w:rPr>
        <w:t xml:space="preserve"> </w:t>
      </w:r>
      <w:r>
        <w:t>emanato</w:t>
      </w:r>
      <w:r>
        <w:rPr>
          <w:spacing w:val="34"/>
        </w:rPr>
        <w:t xml:space="preserve"> </w:t>
      </w:r>
      <w:r>
        <w:t>sulla</w:t>
      </w:r>
      <w:r>
        <w:rPr>
          <w:spacing w:val="34"/>
        </w:rPr>
        <w:t xml:space="preserve"> </w:t>
      </w:r>
      <w:r>
        <w:t>base</w:t>
      </w:r>
      <w:r>
        <w:rPr>
          <w:spacing w:val="34"/>
        </w:rPr>
        <w:t xml:space="preserve"> </w:t>
      </w:r>
      <w:r>
        <w:t>delle</w:t>
      </w:r>
      <w:r>
        <w:rPr>
          <w:spacing w:val="31"/>
        </w:rPr>
        <w:t xml:space="preserve"> </w:t>
      </w:r>
      <w:r>
        <w:t>predette</w:t>
      </w:r>
      <w:r>
        <w:rPr>
          <w:spacing w:val="34"/>
        </w:rPr>
        <w:t xml:space="preserve"> </w:t>
      </w:r>
      <w:r>
        <w:t>dichiarazioni,</w:t>
      </w:r>
      <w:r>
        <w:rPr>
          <w:spacing w:val="40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t>sensi e per gli effetti di cui all’art. n°4 della L. 15/1968 e n°2, comma 1 del DPR n. 403/1998 e sotto la propria responsabilità, ai sensi degli articoli 46 e 47 del D.P.R. 28/12/2000, n. 445, consapevole delle sanzioni</w:t>
      </w:r>
      <w:r>
        <w:rPr>
          <w:spacing w:val="40"/>
        </w:rPr>
        <w:t xml:space="preserve"> </w:t>
      </w:r>
      <w:r>
        <w:t>civili e penali in cui</w:t>
      </w:r>
      <w:r>
        <w:rPr>
          <w:spacing w:val="36"/>
        </w:rPr>
        <w:t xml:space="preserve"> </w:t>
      </w:r>
      <w:r>
        <w:t>incorre in caso di dichiarazioni mendaci (art.76)</w:t>
      </w:r>
    </w:p>
    <w:p w14:paraId="0FC2D232" w14:textId="77777777" w:rsidR="00C16B84" w:rsidRDefault="00C16B84">
      <w:pPr>
        <w:pStyle w:val="Corpotesto"/>
      </w:pPr>
    </w:p>
    <w:p w14:paraId="40068D53" w14:textId="56BCA3FD" w:rsidR="00C16B84" w:rsidRDefault="00C16B84">
      <w:pPr>
        <w:pStyle w:val="Corpotesto"/>
        <w:spacing w:before="72"/>
      </w:pPr>
    </w:p>
    <w:p w14:paraId="566875BA" w14:textId="77777777" w:rsidR="00C16B84" w:rsidRDefault="00C16B84">
      <w:pPr>
        <w:pStyle w:val="Corpotesto"/>
        <w:sectPr w:rsidR="00C16B84">
          <w:headerReference w:type="default" r:id="rId7"/>
          <w:footerReference w:type="default" r:id="rId8"/>
          <w:type w:val="continuous"/>
          <w:pgSz w:w="12240" w:h="15840"/>
          <w:pgMar w:top="780" w:right="1080" w:bottom="800" w:left="1080" w:header="0" w:footer="615" w:gutter="0"/>
          <w:pgNumType w:start="1"/>
          <w:cols w:space="720"/>
        </w:sectPr>
      </w:pPr>
    </w:p>
    <w:p w14:paraId="496BB5A8" w14:textId="60CF9CF8" w:rsidR="00C16B84" w:rsidRDefault="00C16B84">
      <w:pPr>
        <w:pStyle w:val="Corpotesto"/>
        <w:spacing w:line="20" w:lineRule="exact"/>
        <w:ind w:left="904"/>
        <w:rPr>
          <w:rFonts w:ascii="Arial"/>
          <w:sz w:val="2"/>
        </w:rPr>
      </w:pPr>
    </w:p>
    <w:p w14:paraId="4424C6AC" w14:textId="77777777" w:rsidR="00C16B84" w:rsidRDefault="00000000">
      <w:pPr>
        <w:pStyle w:val="Titolo1"/>
        <w:ind w:right="4236"/>
      </w:pPr>
      <w:r>
        <w:rPr>
          <w:spacing w:val="-2"/>
          <w:w w:val="105"/>
        </w:rPr>
        <w:t>DICHIARA</w:t>
      </w:r>
    </w:p>
    <w:p w14:paraId="51E69537" w14:textId="77777777" w:rsidR="00C16B84" w:rsidRDefault="00000000">
      <w:pPr>
        <w:pStyle w:val="Paragrafoelenco"/>
        <w:numPr>
          <w:ilvl w:val="0"/>
          <w:numId w:val="2"/>
        </w:numPr>
        <w:tabs>
          <w:tab w:val="left" w:pos="916"/>
        </w:tabs>
        <w:spacing w:before="223" w:line="252" w:lineRule="auto"/>
        <w:ind w:right="382"/>
        <w:rPr>
          <w:sz w:val="20"/>
        </w:rPr>
      </w:pP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essere</w:t>
      </w:r>
      <w:r>
        <w:rPr>
          <w:spacing w:val="80"/>
          <w:sz w:val="20"/>
        </w:rPr>
        <w:t xml:space="preserve"> </w:t>
      </w:r>
      <w:r>
        <w:rPr>
          <w:sz w:val="20"/>
        </w:rPr>
        <w:t>in</w:t>
      </w:r>
      <w:r>
        <w:rPr>
          <w:spacing w:val="80"/>
          <w:sz w:val="20"/>
        </w:rPr>
        <w:t xml:space="preserve"> </w:t>
      </w:r>
      <w:r>
        <w:rPr>
          <w:sz w:val="20"/>
        </w:rPr>
        <w:t>regola</w:t>
      </w:r>
      <w:r>
        <w:rPr>
          <w:spacing w:val="80"/>
          <w:sz w:val="20"/>
        </w:rPr>
        <w:t xml:space="preserve"> </w:t>
      </w:r>
      <w:r>
        <w:rPr>
          <w:sz w:val="20"/>
        </w:rPr>
        <w:t>con</w:t>
      </w:r>
      <w:r>
        <w:rPr>
          <w:spacing w:val="80"/>
          <w:sz w:val="20"/>
        </w:rPr>
        <w:t xml:space="preserve"> </w:t>
      </w:r>
      <w:r>
        <w:rPr>
          <w:sz w:val="20"/>
        </w:rPr>
        <w:t>il</w:t>
      </w:r>
      <w:r>
        <w:rPr>
          <w:spacing w:val="80"/>
          <w:sz w:val="20"/>
        </w:rPr>
        <w:t xml:space="preserve"> </w:t>
      </w:r>
      <w:r>
        <w:rPr>
          <w:sz w:val="20"/>
        </w:rPr>
        <w:t>pagamento</w:t>
      </w:r>
      <w:r>
        <w:rPr>
          <w:spacing w:val="8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sz w:val="20"/>
        </w:rPr>
        <w:t xml:space="preserve"> </w:t>
      </w:r>
      <w:r>
        <w:rPr>
          <w:sz w:val="20"/>
        </w:rPr>
        <w:t>canone</w:t>
      </w:r>
      <w:r>
        <w:rPr>
          <w:spacing w:val="80"/>
          <w:sz w:val="20"/>
        </w:rPr>
        <w:t xml:space="preserve"> </w:t>
      </w: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locazione</w:t>
      </w:r>
      <w:r>
        <w:rPr>
          <w:spacing w:val="80"/>
          <w:sz w:val="20"/>
        </w:rPr>
        <w:t xml:space="preserve"> </w:t>
      </w:r>
      <w:r>
        <w:rPr>
          <w:sz w:val="20"/>
        </w:rPr>
        <w:t>e</w:t>
      </w:r>
      <w:r>
        <w:rPr>
          <w:spacing w:val="80"/>
          <w:sz w:val="20"/>
        </w:rPr>
        <w:t xml:space="preserve"> </w:t>
      </w:r>
      <w:r>
        <w:rPr>
          <w:sz w:val="20"/>
        </w:rPr>
        <w:t>spese</w:t>
      </w:r>
      <w:r>
        <w:rPr>
          <w:spacing w:val="80"/>
          <w:sz w:val="20"/>
        </w:rPr>
        <w:t xml:space="preserve"> </w:t>
      </w:r>
      <w:r>
        <w:rPr>
          <w:sz w:val="20"/>
        </w:rPr>
        <w:t>accessorie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e/o </w:t>
      </w:r>
      <w:r>
        <w:rPr>
          <w:spacing w:val="-2"/>
          <w:sz w:val="20"/>
        </w:rPr>
        <w:t>condominiali;</w:t>
      </w:r>
    </w:p>
    <w:p w14:paraId="15F74BEE" w14:textId="77777777" w:rsidR="00C16B84" w:rsidRDefault="00000000">
      <w:pPr>
        <w:pStyle w:val="Paragrafoelenco"/>
        <w:numPr>
          <w:ilvl w:val="0"/>
          <w:numId w:val="2"/>
        </w:numPr>
        <w:tabs>
          <w:tab w:val="left" w:pos="916"/>
        </w:tabs>
        <w:spacing w:line="254" w:lineRule="auto"/>
        <w:ind w:right="383"/>
        <w:rPr>
          <w:sz w:val="20"/>
        </w:rPr>
      </w:pP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non</w:t>
      </w:r>
      <w:r>
        <w:rPr>
          <w:spacing w:val="40"/>
          <w:sz w:val="20"/>
        </w:rPr>
        <w:t xml:space="preserve"> </w:t>
      </w:r>
      <w:r>
        <w:rPr>
          <w:sz w:val="20"/>
        </w:rPr>
        <w:t>si</w:t>
      </w:r>
      <w:r>
        <w:rPr>
          <w:spacing w:val="40"/>
          <w:sz w:val="20"/>
        </w:rPr>
        <w:t xml:space="preserve"> </w:t>
      </w:r>
      <w:r>
        <w:rPr>
          <w:sz w:val="20"/>
        </w:rPr>
        <w:t>trovarsi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regime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decadenza</w:t>
      </w:r>
      <w:r>
        <w:rPr>
          <w:spacing w:val="40"/>
          <w:sz w:val="20"/>
        </w:rPr>
        <w:t xml:space="preserve"> </w:t>
      </w:r>
      <w:r>
        <w:rPr>
          <w:sz w:val="20"/>
        </w:rPr>
        <w:t>dall'assegnazione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possedere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requisiti</w:t>
      </w:r>
      <w:r>
        <w:rPr>
          <w:spacing w:val="40"/>
          <w:sz w:val="20"/>
        </w:rPr>
        <w:t xml:space="preserve"> </w:t>
      </w:r>
      <w:r>
        <w:rPr>
          <w:sz w:val="20"/>
        </w:rPr>
        <w:t>previsti per la permanenza;</w:t>
      </w:r>
    </w:p>
    <w:p w14:paraId="4B28A0FC" w14:textId="77777777" w:rsidR="00C16B84" w:rsidRDefault="00000000">
      <w:pPr>
        <w:pStyle w:val="Paragrafoelenco"/>
        <w:numPr>
          <w:ilvl w:val="0"/>
          <w:numId w:val="2"/>
        </w:numPr>
        <w:tabs>
          <w:tab w:val="left" w:pos="916"/>
        </w:tabs>
        <w:spacing w:line="224" w:lineRule="exact"/>
        <w:ind w:hanging="338"/>
        <w:rPr>
          <w:sz w:val="20"/>
        </w:rPr>
      </w:pP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essere</w:t>
      </w:r>
      <w:r>
        <w:rPr>
          <w:spacing w:val="19"/>
          <w:sz w:val="20"/>
        </w:rPr>
        <w:t xml:space="preserve"> </w:t>
      </w:r>
      <w:r>
        <w:rPr>
          <w:sz w:val="20"/>
        </w:rPr>
        <w:t>assegnatario</w:t>
      </w:r>
      <w:r>
        <w:rPr>
          <w:spacing w:val="15"/>
          <w:sz w:val="20"/>
        </w:rPr>
        <w:t xml:space="preserve"> </w:t>
      </w:r>
      <w:r>
        <w:rPr>
          <w:sz w:val="20"/>
        </w:rPr>
        <w:t>dell'alloggio</w:t>
      </w:r>
      <w:r>
        <w:rPr>
          <w:spacing w:val="16"/>
          <w:sz w:val="20"/>
        </w:rPr>
        <w:t xml:space="preserve"> </w:t>
      </w:r>
      <w:r>
        <w:rPr>
          <w:sz w:val="20"/>
        </w:rPr>
        <w:t>in</w:t>
      </w:r>
      <w:r>
        <w:rPr>
          <w:spacing w:val="16"/>
          <w:sz w:val="20"/>
        </w:rPr>
        <w:t xml:space="preserve"> </w:t>
      </w:r>
      <w:r>
        <w:rPr>
          <w:sz w:val="20"/>
        </w:rPr>
        <w:t>godimento</w:t>
      </w:r>
      <w:r>
        <w:rPr>
          <w:spacing w:val="17"/>
          <w:sz w:val="20"/>
        </w:rPr>
        <w:t xml:space="preserve"> </w:t>
      </w:r>
      <w:r>
        <w:rPr>
          <w:sz w:val="20"/>
        </w:rPr>
        <w:t>da</w:t>
      </w:r>
      <w:r>
        <w:rPr>
          <w:spacing w:val="17"/>
          <w:sz w:val="20"/>
        </w:rPr>
        <w:t xml:space="preserve"> </w:t>
      </w:r>
      <w:r>
        <w:rPr>
          <w:sz w:val="20"/>
        </w:rPr>
        <w:t>almeno</w:t>
      </w:r>
      <w:r>
        <w:rPr>
          <w:spacing w:val="19"/>
          <w:sz w:val="20"/>
        </w:rPr>
        <w:t xml:space="preserve"> </w:t>
      </w:r>
      <w:r>
        <w:rPr>
          <w:sz w:val="20"/>
        </w:rPr>
        <w:t>12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mesi;</w:t>
      </w:r>
    </w:p>
    <w:p w14:paraId="70B4ADE0" w14:textId="77777777" w:rsidR="00C16B84" w:rsidRDefault="00000000">
      <w:pPr>
        <w:pStyle w:val="Paragrafoelenco"/>
        <w:numPr>
          <w:ilvl w:val="0"/>
          <w:numId w:val="2"/>
        </w:numPr>
        <w:tabs>
          <w:tab w:val="left" w:pos="916"/>
        </w:tabs>
        <w:spacing w:before="9" w:line="252" w:lineRule="auto"/>
        <w:ind w:right="387"/>
        <w:rPr>
          <w:sz w:val="20"/>
        </w:rPr>
      </w:pPr>
      <w:r>
        <w:rPr>
          <w:sz w:val="20"/>
        </w:rPr>
        <w:t>Di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non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aver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violato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le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regolamento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dell’ente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gestore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concernenti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l’uso </w:t>
      </w:r>
      <w:r>
        <w:rPr>
          <w:spacing w:val="-2"/>
          <w:sz w:val="20"/>
        </w:rPr>
        <w:t>dell’alloggio.</w:t>
      </w:r>
    </w:p>
    <w:p w14:paraId="5E7F4B68" w14:textId="77777777" w:rsidR="00C16B84" w:rsidRDefault="00C16B84">
      <w:pPr>
        <w:pStyle w:val="Corpotesto"/>
      </w:pPr>
    </w:p>
    <w:p w14:paraId="547CB750" w14:textId="77777777" w:rsidR="00C16B84" w:rsidRDefault="00C16B84">
      <w:pPr>
        <w:pStyle w:val="Corpotesto"/>
        <w:spacing w:before="7"/>
      </w:pPr>
    </w:p>
    <w:p w14:paraId="4F914C6E" w14:textId="77777777" w:rsidR="00C16B84" w:rsidRDefault="00000000">
      <w:pPr>
        <w:pStyle w:val="Titolo1"/>
        <w:ind w:right="4204"/>
      </w:pPr>
      <w:r>
        <w:t>DICHIARA</w:t>
      </w:r>
      <w:r>
        <w:rPr>
          <w:spacing w:val="29"/>
        </w:rPr>
        <w:t xml:space="preserve"> </w:t>
      </w:r>
      <w:r>
        <w:rPr>
          <w:spacing w:val="-2"/>
        </w:rPr>
        <w:t>altresì</w:t>
      </w:r>
    </w:p>
    <w:p w14:paraId="142E0609" w14:textId="77777777" w:rsidR="00C16B84" w:rsidRDefault="00C16B84">
      <w:pPr>
        <w:pStyle w:val="Corpotesto"/>
        <w:spacing w:before="2"/>
        <w:rPr>
          <w:rFonts w:ascii="Arial"/>
          <w:b/>
        </w:rPr>
      </w:pPr>
    </w:p>
    <w:p w14:paraId="44AA343A" w14:textId="77777777" w:rsidR="00C16B84" w:rsidRDefault="00000000">
      <w:pPr>
        <w:pStyle w:val="Paragrafoelenco"/>
        <w:numPr>
          <w:ilvl w:val="0"/>
          <w:numId w:val="1"/>
        </w:numPr>
        <w:tabs>
          <w:tab w:val="left" w:pos="902"/>
          <w:tab w:val="left" w:pos="916"/>
        </w:tabs>
        <w:spacing w:line="288" w:lineRule="auto"/>
        <w:ind w:right="382" w:hanging="339"/>
        <w:jc w:val="both"/>
        <w:rPr>
          <w:sz w:val="20"/>
        </w:rPr>
      </w:pPr>
      <w:r>
        <w:rPr>
          <w:sz w:val="20"/>
        </w:rPr>
        <w:t>Di essere consapevole delle responsabilità penali a suo carico, ai sensi dell’art. 76 del DPR 445/2000 relativo a falsità in atti e dichiarazioni mendaci, e di essere a conoscenza che sui dati dichiarati potranno essere effettuati controlli ai sensi dell’art. 71 DPR 445/2000 e che, qualora emerga la non veridicità del contenuto della dichiarazione, decade dal diritto ai benefici eventualmente conseguenti</w:t>
      </w:r>
      <w:r>
        <w:rPr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40"/>
          <w:sz w:val="20"/>
        </w:rPr>
        <w:t xml:space="preserve"> </w:t>
      </w:r>
      <w:r>
        <w:rPr>
          <w:sz w:val="20"/>
        </w:rPr>
        <w:t>provvedimento emanato</w:t>
      </w:r>
      <w:r>
        <w:rPr>
          <w:spacing w:val="40"/>
          <w:sz w:val="20"/>
        </w:rPr>
        <w:t xml:space="preserve"> </w:t>
      </w:r>
      <w:r>
        <w:rPr>
          <w:sz w:val="20"/>
        </w:rPr>
        <w:t>sulla</w:t>
      </w:r>
      <w:r>
        <w:rPr>
          <w:spacing w:val="40"/>
          <w:sz w:val="20"/>
        </w:rPr>
        <w:t xml:space="preserve"> </w:t>
      </w:r>
      <w:r>
        <w:rPr>
          <w:sz w:val="20"/>
        </w:rPr>
        <w:t>base</w:t>
      </w:r>
      <w:r>
        <w:rPr>
          <w:spacing w:val="40"/>
          <w:sz w:val="20"/>
        </w:rPr>
        <w:t xml:space="preserve"> </w:t>
      </w:r>
      <w:r>
        <w:rPr>
          <w:sz w:val="20"/>
        </w:rPr>
        <w:t>della</w:t>
      </w:r>
      <w:r>
        <w:rPr>
          <w:spacing w:val="40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40"/>
          <w:sz w:val="20"/>
        </w:rPr>
        <w:t xml:space="preserve"> </w:t>
      </w:r>
      <w:r>
        <w:rPr>
          <w:sz w:val="20"/>
        </w:rPr>
        <w:t>non veritiera, ai sensi dell’art. 75 del DPR.</w:t>
      </w:r>
    </w:p>
    <w:p w14:paraId="50A26E4F" w14:textId="77777777" w:rsidR="00C16B84" w:rsidRDefault="00000000">
      <w:pPr>
        <w:pStyle w:val="Paragrafoelenco"/>
        <w:numPr>
          <w:ilvl w:val="0"/>
          <w:numId w:val="1"/>
        </w:numPr>
        <w:tabs>
          <w:tab w:val="left" w:pos="902"/>
          <w:tab w:val="left" w:pos="916"/>
        </w:tabs>
        <w:spacing w:before="1" w:line="283" w:lineRule="auto"/>
        <w:ind w:right="386" w:hanging="339"/>
        <w:jc w:val="both"/>
        <w:rPr>
          <w:sz w:val="20"/>
        </w:rPr>
      </w:pPr>
      <w:r>
        <w:rPr>
          <w:sz w:val="20"/>
        </w:rPr>
        <w:t>di essere a conoscenza che in caso di false dichiarazioni potrà essere perseguito ai sensi del codice</w:t>
      </w:r>
      <w:r>
        <w:rPr>
          <w:spacing w:val="26"/>
          <w:sz w:val="20"/>
        </w:rPr>
        <w:t xml:space="preserve"> </w:t>
      </w:r>
      <w:r>
        <w:rPr>
          <w:sz w:val="20"/>
        </w:rPr>
        <w:t>penale,</w:t>
      </w:r>
      <w:r>
        <w:rPr>
          <w:spacing w:val="31"/>
          <w:sz w:val="20"/>
        </w:rPr>
        <w:t xml:space="preserve"> </w:t>
      </w:r>
      <w:r>
        <w:rPr>
          <w:sz w:val="20"/>
        </w:rPr>
        <w:t>nonché</w:t>
      </w:r>
      <w:r>
        <w:rPr>
          <w:spacing w:val="28"/>
          <w:sz w:val="20"/>
        </w:rPr>
        <w:t xml:space="preserve"> </w:t>
      </w:r>
      <w:r>
        <w:rPr>
          <w:sz w:val="20"/>
        </w:rPr>
        <w:t>obbligato</w:t>
      </w:r>
      <w:r>
        <w:rPr>
          <w:spacing w:val="26"/>
          <w:sz w:val="20"/>
        </w:rPr>
        <w:t xml:space="preserve"> </w:t>
      </w:r>
      <w:r>
        <w:rPr>
          <w:sz w:val="20"/>
        </w:rPr>
        <w:t>alla</w:t>
      </w:r>
      <w:r>
        <w:rPr>
          <w:spacing w:val="26"/>
          <w:sz w:val="20"/>
        </w:rPr>
        <w:t xml:space="preserve"> </w:t>
      </w:r>
      <w:r>
        <w:rPr>
          <w:sz w:val="20"/>
        </w:rPr>
        <w:t>restituzione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quanto</w:t>
      </w:r>
      <w:r>
        <w:rPr>
          <w:spacing w:val="26"/>
          <w:sz w:val="20"/>
        </w:rPr>
        <w:t xml:space="preserve"> </w:t>
      </w:r>
      <w:r>
        <w:rPr>
          <w:sz w:val="20"/>
        </w:rPr>
        <w:t>indebitamente</w:t>
      </w:r>
      <w:r>
        <w:rPr>
          <w:spacing w:val="21"/>
          <w:sz w:val="20"/>
        </w:rPr>
        <w:t xml:space="preserve"> </w:t>
      </w:r>
      <w:r>
        <w:rPr>
          <w:sz w:val="20"/>
        </w:rPr>
        <w:t>ricevuto</w:t>
      </w:r>
      <w:r>
        <w:rPr>
          <w:spacing w:val="23"/>
          <w:sz w:val="20"/>
        </w:rPr>
        <w:t xml:space="preserve"> </w:t>
      </w:r>
      <w:r>
        <w:rPr>
          <w:sz w:val="20"/>
        </w:rPr>
        <w:t>dal</w:t>
      </w:r>
      <w:r>
        <w:rPr>
          <w:spacing w:val="31"/>
          <w:sz w:val="20"/>
        </w:rPr>
        <w:t xml:space="preserve"> </w:t>
      </w:r>
      <w:r>
        <w:rPr>
          <w:sz w:val="20"/>
        </w:rPr>
        <w:t>Comune.</w:t>
      </w:r>
    </w:p>
    <w:p w14:paraId="026EB35B" w14:textId="77777777" w:rsidR="00C16B84" w:rsidRDefault="00000000">
      <w:pPr>
        <w:pStyle w:val="Paragrafoelenco"/>
        <w:numPr>
          <w:ilvl w:val="0"/>
          <w:numId w:val="1"/>
        </w:numPr>
        <w:tabs>
          <w:tab w:val="left" w:pos="902"/>
          <w:tab w:val="left" w:pos="916"/>
        </w:tabs>
        <w:spacing w:before="6" w:line="283" w:lineRule="auto"/>
        <w:ind w:right="385" w:hanging="339"/>
        <w:jc w:val="both"/>
        <w:rPr>
          <w:sz w:val="20"/>
        </w:rPr>
      </w:pPr>
      <w:r>
        <w:rPr>
          <w:w w:val="105"/>
          <w:sz w:val="20"/>
        </w:rPr>
        <w:t>di essere a conoscenza che potranno essere eseguiti controlli diretti ad accertare la veridicità delle informazioni fornite ed effettuati da parte degli organi competenti;</w:t>
      </w:r>
    </w:p>
    <w:p w14:paraId="6BE357B0" w14:textId="6A2C706A" w:rsidR="00C16B84" w:rsidRDefault="00000000">
      <w:pPr>
        <w:pStyle w:val="Paragrafoelenco"/>
        <w:numPr>
          <w:ilvl w:val="0"/>
          <w:numId w:val="1"/>
        </w:numPr>
        <w:tabs>
          <w:tab w:val="left" w:pos="902"/>
          <w:tab w:val="left" w:pos="916"/>
        </w:tabs>
        <w:spacing w:before="3" w:line="283" w:lineRule="auto"/>
        <w:ind w:right="378" w:hanging="339"/>
        <w:jc w:val="both"/>
        <w:rPr>
          <w:sz w:val="20"/>
        </w:rPr>
      </w:pPr>
      <w:r>
        <w:rPr>
          <w:w w:val="105"/>
          <w:sz w:val="20"/>
        </w:rPr>
        <w:t xml:space="preserve">di aver preso piena conoscenza di tutte le condizioni stabilite nell’Avviso pubblico </w:t>
      </w:r>
      <w:r>
        <w:rPr>
          <w:rFonts w:ascii="Arial" w:hAnsi="Arial"/>
          <w:b/>
          <w:w w:val="105"/>
          <w:sz w:val="20"/>
        </w:rPr>
        <w:t>“per la mobilità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degli</w:t>
      </w:r>
      <w:r>
        <w:rPr>
          <w:rFonts w:ascii="Arial" w:hAnsi="Arial"/>
          <w:b/>
          <w:spacing w:val="-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assegnatari</w:t>
      </w:r>
      <w:r>
        <w:rPr>
          <w:rFonts w:ascii="Arial" w:hAnsi="Arial"/>
          <w:b/>
          <w:spacing w:val="-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degli</w:t>
      </w:r>
      <w:r>
        <w:rPr>
          <w:rFonts w:ascii="Arial" w:hAnsi="Arial"/>
          <w:b/>
          <w:spacing w:val="-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alloggi</w:t>
      </w:r>
      <w:r>
        <w:rPr>
          <w:rFonts w:ascii="Arial" w:hAnsi="Arial"/>
          <w:b/>
          <w:spacing w:val="-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Servizi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Abitativi</w:t>
      </w:r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Pubblici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residenti</w:t>
      </w:r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nel</w:t>
      </w:r>
      <w:r>
        <w:rPr>
          <w:rFonts w:ascii="Arial" w:hAnsi="Arial"/>
          <w:b/>
          <w:spacing w:val="-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Comune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 xml:space="preserve">di </w:t>
      </w:r>
      <w:r w:rsidR="007D6E1E">
        <w:rPr>
          <w:rFonts w:ascii="Arial" w:hAnsi="Arial"/>
          <w:b/>
          <w:w w:val="105"/>
          <w:sz w:val="20"/>
        </w:rPr>
        <w:t>Binasco</w:t>
      </w:r>
      <w:r>
        <w:rPr>
          <w:w w:val="105"/>
          <w:sz w:val="20"/>
        </w:rPr>
        <w:t>”, accettandolo integralmente;</w:t>
      </w:r>
    </w:p>
    <w:p w14:paraId="0BA7EC89" w14:textId="77777777" w:rsidR="00C16B84" w:rsidRDefault="00000000">
      <w:pPr>
        <w:pStyle w:val="Paragrafoelenco"/>
        <w:numPr>
          <w:ilvl w:val="0"/>
          <w:numId w:val="1"/>
        </w:numPr>
        <w:tabs>
          <w:tab w:val="left" w:pos="903"/>
        </w:tabs>
        <w:spacing w:before="3"/>
        <w:ind w:left="903" w:hanging="325"/>
        <w:rPr>
          <w:sz w:val="20"/>
        </w:rPr>
      </w:pPr>
      <w:r>
        <w:rPr>
          <w:sz w:val="20"/>
        </w:rPr>
        <w:t>di</w:t>
      </w:r>
      <w:r>
        <w:rPr>
          <w:spacing w:val="15"/>
          <w:sz w:val="20"/>
        </w:rPr>
        <w:t xml:space="preserve"> </w:t>
      </w:r>
      <w:r>
        <w:rPr>
          <w:sz w:val="20"/>
        </w:rPr>
        <w:t>aver</w:t>
      </w:r>
      <w:r>
        <w:rPr>
          <w:spacing w:val="19"/>
          <w:sz w:val="20"/>
        </w:rPr>
        <w:t xml:space="preserve"> </w:t>
      </w:r>
      <w:r>
        <w:rPr>
          <w:sz w:val="20"/>
        </w:rPr>
        <w:t>letto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17"/>
          <w:sz w:val="20"/>
        </w:rPr>
        <w:t xml:space="preserve"> </w:t>
      </w:r>
      <w:r>
        <w:rPr>
          <w:sz w:val="20"/>
        </w:rPr>
        <w:t>attenzione</w:t>
      </w:r>
      <w:r>
        <w:rPr>
          <w:spacing w:val="18"/>
          <w:sz w:val="20"/>
        </w:rPr>
        <w:t xml:space="preserve"> </w:t>
      </w:r>
      <w:r>
        <w:rPr>
          <w:sz w:val="20"/>
        </w:rPr>
        <w:t>il</w:t>
      </w:r>
      <w:r>
        <w:rPr>
          <w:spacing w:val="15"/>
          <w:sz w:val="20"/>
        </w:rPr>
        <w:t xml:space="preserve"> </w:t>
      </w:r>
      <w:r>
        <w:rPr>
          <w:sz w:val="20"/>
        </w:rPr>
        <w:t>contenuto</w:t>
      </w:r>
      <w:r>
        <w:rPr>
          <w:spacing w:val="15"/>
          <w:sz w:val="20"/>
        </w:rPr>
        <w:t xml:space="preserve"> </w:t>
      </w:r>
      <w:r>
        <w:rPr>
          <w:sz w:val="20"/>
        </w:rPr>
        <w:t>della</w:t>
      </w:r>
      <w:r>
        <w:rPr>
          <w:spacing w:val="1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sottoscritta;</w:t>
      </w:r>
    </w:p>
    <w:p w14:paraId="4429F60C" w14:textId="77777777" w:rsidR="00C16B84" w:rsidRDefault="00000000">
      <w:pPr>
        <w:pStyle w:val="Paragrafoelenco"/>
        <w:numPr>
          <w:ilvl w:val="0"/>
          <w:numId w:val="1"/>
        </w:numPr>
        <w:tabs>
          <w:tab w:val="left" w:pos="902"/>
          <w:tab w:val="left" w:pos="916"/>
        </w:tabs>
        <w:spacing w:before="43" w:line="285" w:lineRule="auto"/>
        <w:ind w:right="384" w:hanging="339"/>
        <w:jc w:val="both"/>
        <w:rPr>
          <w:sz w:val="20"/>
        </w:rPr>
      </w:pPr>
      <w:r>
        <w:rPr>
          <w:sz w:val="20"/>
        </w:rPr>
        <w:t>di</w:t>
      </w:r>
      <w:r>
        <w:rPr>
          <w:spacing w:val="24"/>
          <w:sz w:val="20"/>
        </w:rPr>
        <w:t xml:space="preserve"> </w:t>
      </w:r>
      <w:r>
        <w:rPr>
          <w:sz w:val="20"/>
        </w:rPr>
        <w:t>essere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conoscenza</w:t>
      </w:r>
      <w:r>
        <w:rPr>
          <w:spacing w:val="19"/>
          <w:sz w:val="20"/>
        </w:rPr>
        <w:t xml:space="preserve"> </w:t>
      </w:r>
      <w:r>
        <w:rPr>
          <w:sz w:val="20"/>
        </w:rPr>
        <w:t>che</w:t>
      </w:r>
      <w:r>
        <w:rPr>
          <w:spacing w:val="27"/>
          <w:sz w:val="20"/>
        </w:rPr>
        <w:t xml:space="preserve"> </w:t>
      </w:r>
      <w:r>
        <w:rPr>
          <w:sz w:val="20"/>
        </w:rPr>
        <w:t>il</w:t>
      </w:r>
      <w:r>
        <w:rPr>
          <w:spacing w:val="23"/>
          <w:sz w:val="20"/>
        </w:rPr>
        <w:t xml:space="preserve"> </w:t>
      </w:r>
      <w:r>
        <w:rPr>
          <w:sz w:val="20"/>
        </w:rPr>
        <w:t>Comune,</w:t>
      </w:r>
      <w:r>
        <w:rPr>
          <w:spacing w:val="22"/>
          <w:sz w:val="20"/>
        </w:rPr>
        <w:t xml:space="preserve"> </w:t>
      </w:r>
      <w:r>
        <w:rPr>
          <w:sz w:val="20"/>
        </w:rPr>
        <w:t>in</w:t>
      </w:r>
      <w:r>
        <w:rPr>
          <w:spacing w:val="27"/>
          <w:sz w:val="20"/>
        </w:rPr>
        <w:t xml:space="preserve"> </w:t>
      </w:r>
      <w:r>
        <w:rPr>
          <w:sz w:val="20"/>
        </w:rPr>
        <w:t>sede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4"/>
          <w:sz w:val="20"/>
        </w:rPr>
        <w:t xml:space="preserve"> </w:t>
      </w:r>
      <w:r>
        <w:rPr>
          <w:sz w:val="20"/>
        </w:rPr>
        <w:t>istruttoria,</w:t>
      </w:r>
      <w:r>
        <w:rPr>
          <w:spacing w:val="24"/>
          <w:sz w:val="20"/>
        </w:rPr>
        <w:t xml:space="preserve"> </w:t>
      </w:r>
      <w:r>
        <w:rPr>
          <w:sz w:val="20"/>
        </w:rPr>
        <w:t>potrà</w:t>
      </w:r>
      <w:r>
        <w:rPr>
          <w:spacing w:val="24"/>
          <w:sz w:val="20"/>
        </w:rPr>
        <w:t xml:space="preserve"> </w:t>
      </w:r>
      <w:r>
        <w:rPr>
          <w:sz w:val="20"/>
        </w:rPr>
        <w:t>esperire</w:t>
      </w:r>
      <w:r>
        <w:rPr>
          <w:spacing w:val="24"/>
          <w:sz w:val="20"/>
        </w:rPr>
        <w:t xml:space="preserve"> </w:t>
      </w:r>
      <w:r>
        <w:rPr>
          <w:sz w:val="20"/>
        </w:rPr>
        <w:t>accertamenti</w:t>
      </w:r>
      <w:r>
        <w:rPr>
          <w:spacing w:val="20"/>
          <w:sz w:val="20"/>
        </w:rPr>
        <w:t xml:space="preserve"> </w:t>
      </w:r>
      <w:r>
        <w:rPr>
          <w:sz w:val="20"/>
        </w:rPr>
        <w:t>tecnici ed ispezioni e ordinare esibizioni documentali.</w:t>
      </w:r>
    </w:p>
    <w:p w14:paraId="18D0FFA1" w14:textId="77777777" w:rsidR="00C16B84" w:rsidRDefault="00000000">
      <w:pPr>
        <w:pStyle w:val="Corpotesto"/>
        <w:spacing w:before="193"/>
        <w:ind w:left="240"/>
      </w:pPr>
      <w:r>
        <w:t>In</w:t>
      </w:r>
      <w:r>
        <w:rPr>
          <w:spacing w:val="-15"/>
        </w:rPr>
        <w:t xml:space="preserve"> </w:t>
      </w:r>
      <w:r>
        <w:rPr>
          <w:spacing w:val="-4"/>
        </w:rPr>
        <w:t>fede</w:t>
      </w:r>
    </w:p>
    <w:p w14:paraId="24EB9217" w14:textId="77777777" w:rsidR="00C16B84" w:rsidRDefault="00C16B84">
      <w:pPr>
        <w:pStyle w:val="Corpotesto"/>
        <w:spacing w:before="5"/>
      </w:pPr>
    </w:p>
    <w:p w14:paraId="7C504495" w14:textId="77777777" w:rsidR="00C16B84" w:rsidRDefault="00000000">
      <w:pPr>
        <w:pStyle w:val="Corpotesto"/>
        <w:tabs>
          <w:tab w:val="left" w:pos="2162"/>
        </w:tabs>
        <w:ind w:left="240"/>
        <w:rPr>
          <w:rFonts w:ascii="Times New Roman"/>
        </w:rPr>
      </w:pPr>
      <w:r>
        <w:rPr>
          <w:w w:val="105"/>
        </w:rPr>
        <w:t xml:space="preserve">Data </w:t>
      </w:r>
      <w:r>
        <w:rPr>
          <w:rFonts w:ascii="Times New Roman"/>
          <w:u w:val="single"/>
        </w:rPr>
        <w:tab/>
      </w:r>
    </w:p>
    <w:p w14:paraId="2E640C3B" w14:textId="77777777" w:rsidR="00C16B84" w:rsidRDefault="00000000">
      <w:pPr>
        <w:pStyle w:val="Corpotesto"/>
        <w:spacing w:line="20" w:lineRule="exact"/>
        <w:ind w:left="727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F2636CC" wp14:editId="08110A7A">
                <wp:extent cx="1530985" cy="12065"/>
                <wp:effectExtent l="9525" t="0" r="2540" b="698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985" cy="12065"/>
                          <a:chOff x="0" y="0"/>
                          <a:chExt cx="1530985" cy="1206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5853"/>
                            <a:ext cx="1530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985">
                                <a:moveTo>
                                  <a:pt x="0" y="0"/>
                                </a:moveTo>
                                <a:lnTo>
                                  <a:pt x="1530686" y="0"/>
                                </a:lnTo>
                              </a:path>
                            </a:pathLst>
                          </a:custGeom>
                          <a:ln w="117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AAAF2" id="Group 11" o:spid="_x0000_s1026" style="width:120.55pt;height:.95pt;mso-position-horizontal-relative:char;mso-position-vertical-relative:line" coordsize="1530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">
                <v:shape id="Graphic 12" o:spid="_x0000_s1027" style="position:absolute;top:58;width:15309;height:13;visibility:visible;mso-wrap-style:square;v-text-anchor:top" coordsize="1530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" path="m,l1530686,e" filled="f" strokeweight=".32519mm">
                  <v:path arrowok="t"/>
                </v:shape>
                <w10:anchorlock/>
              </v:group>
            </w:pict>
          </mc:Fallback>
        </mc:AlternateContent>
      </w:r>
    </w:p>
    <w:p w14:paraId="4F35EFE6" w14:textId="77777777" w:rsidR="00C16B84" w:rsidRDefault="00C16B84">
      <w:pPr>
        <w:pStyle w:val="Corpotesto"/>
        <w:spacing w:before="224"/>
        <w:rPr>
          <w:rFonts w:ascii="Times New Roman"/>
        </w:rPr>
      </w:pPr>
    </w:p>
    <w:p w14:paraId="63413ACC" w14:textId="77777777" w:rsidR="00C16B84" w:rsidRDefault="00000000">
      <w:pPr>
        <w:pStyle w:val="Titolo1"/>
        <w:ind w:left="3"/>
        <w:jc w:val="center"/>
      </w:pPr>
      <w:r>
        <w:rPr>
          <w:spacing w:val="-2"/>
          <w:w w:val="105"/>
        </w:rPr>
        <w:t>Informativa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privacy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sensi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Regolamento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679/2016/UE</w:t>
      </w:r>
    </w:p>
    <w:p w14:paraId="587981B2" w14:textId="77777777" w:rsidR="00C16B84" w:rsidRDefault="00C16B84">
      <w:pPr>
        <w:pStyle w:val="Corpotesto"/>
        <w:spacing w:before="1"/>
        <w:rPr>
          <w:rFonts w:ascii="Arial"/>
          <w:b/>
        </w:rPr>
      </w:pPr>
    </w:p>
    <w:p w14:paraId="48715E7C" w14:textId="77777777" w:rsidR="00C16B84" w:rsidRDefault="00000000">
      <w:pPr>
        <w:pStyle w:val="Corpotesto"/>
        <w:spacing w:line="290" w:lineRule="auto"/>
        <w:ind w:left="240" w:right="387"/>
        <w:jc w:val="both"/>
      </w:pPr>
      <w:r>
        <w:t>Si</w:t>
      </w:r>
      <w:r>
        <w:rPr>
          <w:spacing w:val="40"/>
        </w:rPr>
        <w:t xml:space="preserve"> </w:t>
      </w:r>
      <w:r>
        <w:t>comunica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tutti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(comuni,</w:t>
      </w:r>
      <w:r>
        <w:rPr>
          <w:spacing w:val="40"/>
        </w:rPr>
        <w:t xml:space="preserve"> </w:t>
      </w:r>
      <w:r>
        <w:t>identificativi,</w:t>
      </w:r>
      <w:r>
        <w:rPr>
          <w:spacing w:val="40"/>
        </w:rPr>
        <w:t xml:space="preserve"> </w:t>
      </w:r>
      <w:r>
        <w:t>particolari</w:t>
      </w:r>
      <w:r>
        <w:rPr>
          <w:spacing w:val="40"/>
        </w:rPr>
        <w:t xml:space="preserve"> </w:t>
      </w:r>
      <w:r>
        <w:t>e/o</w:t>
      </w:r>
      <w:r>
        <w:rPr>
          <w:spacing w:val="40"/>
        </w:rPr>
        <w:t xml:space="preserve"> </w:t>
      </w:r>
      <w:r>
        <w:t>giudiziari)</w:t>
      </w:r>
      <w:r>
        <w:rPr>
          <w:spacing w:val="40"/>
        </w:rPr>
        <w:t xml:space="preserve"> </w:t>
      </w:r>
      <w:r>
        <w:t>comunicati</w:t>
      </w:r>
      <w:r>
        <w:rPr>
          <w:spacing w:val="40"/>
        </w:rPr>
        <w:t xml:space="preserve"> </w:t>
      </w:r>
      <w:r>
        <w:t>al Comune</w:t>
      </w:r>
      <w:r>
        <w:rPr>
          <w:spacing w:val="40"/>
        </w:rPr>
        <w:t xml:space="preserve"> </w:t>
      </w:r>
      <w:r>
        <w:t>saranno</w:t>
      </w:r>
      <w:r>
        <w:rPr>
          <w:spacing w:val="40"/>
        </w:rPr>
        <w:t xml:space="preserve"> </w:t>
      </w:r>
      <w:r>
        <w:t>trattati</w:t>
      </w:r>
      <w:r>
        <w:rPr>
          <w:spacing w:val="40"/>
        </w:rPr>
        <w:t xml:space="preserve"> </w:t>
      </w:r>
      <w:r>
        <w:t>esclusivamente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finalità</w:t>
      </w:r>
      <w:r>
        <w:rPr>
          <w:spacing w:val="40"/>
        </w:rPr>
        <w:t xml:space="preserve"> </w:t>
      </w:r>
      <w:r>
        <w:t>istituzionali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rispetto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prescrizioni</w:t>
      </w:r>
      <w:r>
        <w:rPr>
          <w:spacing w:val="40"/>
        </w:rPr>
        <w:t xml:space="preserve"> </w:t>
      </w:r>
      <w:r>
        <w:t>previste dal</w:t>
      </w:r>
      <w:r>
        <w:rPr>
          <w:spacing w:val="38"/>
        </w:rPr>
        <w:t xml:space="preserve"> </w:t>
      </w:r>
      <w:r>
        <w:t>Regolamento</w:t>
      </w:r>
      <w:r>
        <w:rPr>
          <w:spacing w:val="40"/>
        </w:rPr>
        <w:t xml:space="preserve"> </w:t>
      </w:r>
      <w:r>
        <w:t>679/2016/UE</w:t>
      </w:r>
      <w:r>
        <w:rPr>
          <w:spacing w:val="40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del</w:t>
      </w:r>
      <w:r>
        <w:rPr>
          <w:spacing w:val="35"/>
        </w:rPr>
        <w:t xml:space="preserve"> </w:t>
      </w:r>
      <w:proofErr w:type="spellStart"/>
      <w:r>
        <w:t>D.Lgs.</w:t>
      </w:r>
      <w:proofErr w:type="spellEnd"/>
      <w:r>
        <w:rPr>
          <w:spacing w:val="40"/>
        </w:rPr>
        <w:t xml:space="preserve"> </w:t>
      </w:r>
      <w:r>
        <w:t>196/2003,</w:t>
      </w:r>
      <w:r>
        <w:rPr>
          <w:spacing w:val="40"/>
        </w:rPr>
        <w:t xml:space="preserve"> </w:t>
      </w:r>
      <w:r>
        <w:t>come</w:t>
      </w:r>
      <w:r>
        <w:rPr>
          <w:spacing w:val="33"/>
        </w:rPr>
        <w:t xml:space="preserve"> </w:t>
      </w:r>
      <w:r>
        <w:t>modificato</w:t>
      </w:r>
      <w:r>
        <w:rPr>
          <w:spacing w:val="38"/>
        </w:rPr>
        <w:t xml:space="preserve"> </w:t>
      </w:r>
      <w:r>
        <w:t>dal</w:t>
      </w:r>
      <w:r>
        <w:rPr>
          <w:spacing w:val="40"/>
        </w:rPr>
        <w:t xml:space="preserve"> </w:t>
      </w:r>
      <w:proofErr w:type="spellStart"/>
      <w:r>
        <w:t>D.Lgs.</w:t>
      </w:r>
      <w:proofErr w:type="spellEnd"/>
      <w:r>
        <w:rPr>
          <w:spacing w:val="35"/>
        </w:rPr>
        <w:t xml:space="preserve"> </w:t>
      </w:r>
      <w:r>
        <w:t>101/2018.</w:t>
      </w:r>
    </w:p>
    <w:p w14:paraId="40428633" w14:textId="783693C3" w:rsidR="00C16B84" w:rsidRDefault="00000000">
      <w:pPr>
        <w:pStyle w:val="Corpotesto"/>
        <w:spacing w:line="288" w:lineRule="auto"/>
        <w:ind w:left="240" w:right="789"/>
        <w:jc w:val="both"/>
      </w:pPr>
      <w:r>
        <w:t>Il</w:t>
      </w:r>
      <w:r>
        <w:rPr>
          <w:spacing w:val="21"/>
        </w:rPr>
        <w:t xml:space="preserve"> </w:t>
      </w:r>
      <w:r>
        <w:t>trattamento</w:t>
      </w:r>
      <w:r>
        <w:rPr>
          <w:spacing w:val="17"/>
        </w:rPr>
        <w:t xml:space="preserve"> </w:t>
      </w:r>
      <w:r>
        <w:t>dei</w:t>
      </w:r>
      <w:r>
        <w:rPr>
          <w:spacing w:val="18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personali</w:t>
      </w:r>
      <w:r>
        <w:rPr>
          <w:spacing w:val="21"/>
        </w:rPr>
        <w:t xml:space="preserve"> </w:t>
      </w:r>
      <w:r>
        <w:t>avviene</w:t>
      </w:r>
      <w:r>
        <w:rPr>
          <w:spacing w:val="21"/>
        </w:rPr>
        <w:t xml:space="preserve"> </w:t>
      </w:r>
      <w:r>
        <w:t>utilizzando</w:t>
      </w:r>
      <w:r>
        <w:rPr>
          <w:spacing w:val="19"/>
        </w:rPr>
        <w:t xml:space="preserve"> </w:t>
      </w:r>
      <w:r>
        <w:t>strumenti</w:t>
      </w:r>
      <w:r>
        <w:rPr>
          <w:spacing w:val="21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supporti</w:t>
      </w:r>
      <w:r>
        <w:rPr>
          <w:spacing w:val="21"/>
        </w:rPr>
        <w:t xml:space="preserve"> </w:t>
      </w:r>
      <w:r>
        <w:t>sia</w:t>
      </w:r>
      <w:r>
        <w:rPr>
          <w:spacing w:val="22"/>
        </w:rPr>
        <w:t xml:space="preserve"> </w:t>
      </w:r>
      <w:r>
        <w:t>cartacei</w:t>
      </w:r>
      <w:r>
        <w:rPr>
          <w:spacing w:val="21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informatici. Il</w:t>
      </w:r>
      <w:r>
        <w:rPr>
          <w:spacing w:val="29"/>
        </w:rPr>
        <w:t xml:space="preserve"> </w:t>
      </w:r>
      <w:r>
        <w:t>Titolare</w:t>
      </w:r>
      <w:r>
        <w:rPr>
          <w:spacing w:val="27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trattamento</w:t>
      </w:r>
      <w:r>
        <w:rPr>
          <w:spacing w:val="25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dati</w:t>
      </w:r>
      <w:r>
        <w:rPr>
          <w:spacing w:val="29"/>
        </w:rPr>
        <w:t xml:space="preserve"> </w:t>
      </w:r>
      <w:r>
        <w:t>personali</w:t>
      </w:r>
      <w:r>
        <w:rPr>
          <w:spacing w:val="26"/>
        </w:rPr>
        <w:t xml:space="preserve"> </w:t>
      </w:r>
      <w:r>
        <w:t>è</w:t>
      </w:r>
      <w:r>
        <w:rPr>
          <w:spacing w:val="30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Comune</w:t>
      </w:r>
      <w:r>
        <w:rPr>
          <w:spacing w:val="29"/>
        </w:rPr>
        <w:t xml:space="preserve"> </w:t>
      </w:r>
      <w:r>
        <w:t>di</w:t>
      </w:r>
      <w:r>
        <w:rPr>
          <w:spacing w:val="29"/>
        </w:rPr>
        <w:t xml:space="preserve"> </w:t>
      </w:r>
      <w:r w:rsidR="007D6E1E">
        <w:t>Binasco</w:t>
      </w:r>
      <w:r>
        <w:rPr>
          <w:spacing w:val="26"/>
        </w:rPr>
        <w:t xml:space="preserve"> </w:t>
      </w:r>
      <w:r>
        <w:t>(MI).</w:t>
      </w:r>
    </w:p>
    <w:p w14:paraId="5323337C" w14:textId="77777777" w:rsidR="00C16B84" w:rsidRDefault="00000000">
      <w:pPr>
        <w:pStyle w:val="Corpotesto"/>
        <w:spacing w:before="3" w:line="290" w:lineRule="auto"/>
        <w:ind w:left="240" w:right="383"/>
        <w:jc w:val="both"/>
      </w:pPr>
      <w:r>
        <w:t>I dati vengono trattati nel rispetto delle misure di sicurezza tecniche e organizzative previste dal Regolamento</w:t>
      </w:r>
      <w:r>
        <w:rPr>
          <w:spacing w:val="40"/>
        </w:rPr>
        <w:t xml:space="preserve"> </w:t>
      </w:r>
      <w:r>
        <w:t>UE</w:t>
      </w:r>
      <w:r>
        <w:rPr>
          <w:spacing w:val="40"/>
        </w:rPr>
        <w:t xml:space="preserve"> </w:t>
      </w:r>
      <w:r>
        <w:t>attraverso</w:t>
      </w:r>
      <w:r>
        <w:rPr>
          <w:spacing w:val="40"/>
        </w:rPr>
        <w:t xml:space="preserve"> </w:t>
      </w:r>
      <w:r>
        <w:t>procedure</w:t>
      </w:r>
      <w:r>
        <w:rPr>
          <w:spacing w:val="40"/>
        </w:rPr>
        <w:t xml:space="preserve"> </w:t>
      </w:r>
      <w:r>
        <w:t>adeguate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garantire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riservatezza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stessi.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non saranno trattati mediante processi decisionali automatizzati. Tutti i dati sono trattati secondo i principi di correttezza,</w:t>
      </w:r>
      <w:r>
        <w:rPr>
          <w:spacing w:val="40"/>
        </w:rPr>
        <w:t xml:space="preserve"> </w:t>
      </w:r>
      <w:r>
        <w:t>liceità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trasparenza</w:t>
      </w:r>
      <w:r>
        <w:rPr>
          <w:spacing w:val="40"/>
        </w:rPr>
        <w:t xml:space="preserve"> </w:t>
      </w:r>
      <w:r>
        <w:t>sia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forma</w:t>
      </w:r>
      <w:r>
        <w:rPr>
          <w:spacing w:val="40"/>
        </w:rPr>
        <w:t xml:space="preserve"> </w:t>
      </w:r>
      <w:r>
        <w:t>cartacea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elettronica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protetti</w:t>
      </w:r>
      <w:r>
        <w:rPr>
          <w:spacing w:val="40"/>
        </w:rPr>
        <w:t xml:space="preserve"> </w:t>
      </w:r>
      <w:r>
        <w:t>mediante</w:t>
      </w:r>
      <w:r>
        <w:rPr>
          <w:spacing w:val="40"/>
        </w:rPr>
        <w:t xml:space="preserve"> </w:t>
      </w:r>
      <w:r>
        <w:t>misure tecniche</w:t>
      </w:r>
      <w:r>
        <w:rPr>
          <w:spacing w:val="34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organizzative</w:t>
      </w:r>
      <w:r>
        <w:rPr>
          <w:spacing w:val="27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assicurare</w:t>
      </w:r>
      <w:r>
        <w:rPr>
          <w:spacing w:val="30"/>
        </w:rPr>
        <w:t xml:space="preserve"> </w:t>
      </w:r>
      <w:r>
        <w:t>idonei</w:t>
      </w:r>
      <w:r>
        <w:rPr>
          <w:spacing w:val="34"/>
        </w:rPr>
        <w:t xml:space="preserve"> </w:t>
      </w:r>
      <w:r>
        <w:t>livelli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sicurezza</w:t>
      </w:r>
      <w:r>
        <w:rPr>
          <w:spacing w:val="34"/>
        </w:rPr>
        <w:t xml:space="preserve"> </w:t>
      </w:r>
      <w:r>
        <w:t>ai</w:t>
      </w:r>
      <w:r>
        <w:rPr>
          <w:spacing w:val="31"/>
        </w:rPr>
        <w:t xml:space="preserve"> </w:t>
      </w:r>
      <w:r>
        <w:t>sensi</w:t>
      </w:r>
      <w:r>
        <w:rPr>
          <w:spacing w:val="27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vigente</w:t>
      </w:r>
      <w:r>
        <w:rPr>
          <w:spacing w:val="28"/>
        </w:rPr>
        <w:t xml:space="preserve"> </w:t>
      </w:r>
      <w:r>
        <w:t>GDPR.</w:t>
      </w:r>
    </w:p>
    <w:p w14:paraId="087AF78A" w14:textId="77777777" w:rsidR="00C16B84" w:rsidRDefault="00C16B84">
      <w:pPr>
        <w:pStyle w:val="Corpotesto"/>
      </w:pPr>
    </w:p>
    <w:p w14:paraId="7077144A" w14:textId="77777777" w:rsidR="00C16B84" w:rsidRDefault="00C16B84">
      <w:pPr>
        <w:pStyle w:val="Corpotesto"/>
        <w:spacing w:before="4"/>
      </w:pPr>
    </w:p>
    <w:p w14:paraId="23524CB3" w14:textId="77777777" w:rsidR="00C16B84" w:rsidRDefault="00000000">
      <w:pPr>
        <w:pStyle w:val="Corpotesto"/>
        <w:tabs>
          <w:tab w:val="left" w:pos="2162"/>
        </w:tabs>
        <w:spacing w:before="1"/>
        <w:ind w:left="240"/>
        <w:jc w:val="both"/>
        <w:rPr>
          <w:rFonts w:ascii="Times New Roman"/>
        </w:rPr>
      </w:pPr>
      <w:r>
        <w:rPr>
          <w:w w:val="105"/>
        </w:rPr>
        <w:t xml:space="preserve">Data </w:t>
      </w:r>
      <w:r>
        <w:rPr>
          <w:rFonts w:ascii="Times New Roman"/>
          <w:u w:val="single"/>
        </w:rPr>
        <w:tab/>
      </w:r>
    </w:p>
    <w:p w14:paraId="27554592" w14:textId="77777777" w:rsidR="00C16B84" w:rsidRDefault="00000000">
      <w:pPr>
        <w:pStyle w:val="Corpotesto"/>
        <w:spacing w:line="20" w:lineRule="exact"/>
        <w:ind w:left="707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0CBA00C" wp14:editId="6EC7A8E6">
                <wp:extent cx="1530985" cy="12065"/>
                <wp:effectExtent l="9525" t="0" r="2540" b="698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985" cy="12065"/>
                          <a:chOff x="0" y="0"/>
                          <a:chExt cx="1530985" cy="120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5853"/>
                            <a:ext cx="1530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985">
                                <a:moveTo>
                                  <a:pt x="0" y="0"/>
                                </a:moveTo>
                                <a:lnTo>
                                  <a:pt x="1530686" y="0"/>
                                </a:lnTo>
                              </a:path>
                            </a:pathLst>
                          </a:custGeom>
                          <a:ln w="117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70C5A" id="Group 13" o:spid="_x0000_s1026" style="width:120.55pt;height:.95pt;mso-position-horizontal-relative:char;mso-position-vertical-relative:line" coordsize="1530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">
                <v:shape id="Graphic 14" o:spid="_x0000_s1027" style="position:absolute;top:58;width:15309;height:13;visibility:visible;mso-wrap-style:square;v-text-anchor:top" coordsize="1530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" path="m,l1530686,e" filled="f" strokeweight=".32519mm">
                  <v:path arrowok="t"/>
                </v:shape>
                <w10:anchorlock/>
              </v:group>
            </w:pict>
          </mc:Fallback>
        </mc:AlternateContent>
      </w:r>
    </w:p>
    <w:p w14:paraId="0D5AC404" w14:textId="77777777" w:rsidR="00C16B84" w:rsidRDefault="00C16B84">
      <w:pPr>
        <w:pStyle w:val="Corpotesto"/>
        <w:rPr>
          <w:rFonts w:ascii="Times New Roman"/>
        </w:rPr>
      </w:pPr>
    </w:p>
    <w:sectPr w:rsidR="00C16B84">
      <w:footerReference w:type="default" r:id="rId9"/>
      <w:pgSz w:w="12240" w:h="15840"/>
      <w:pgMar w:top="820" w:right="1080" w:bottom="1060" w:left="1080" w:header="0" w:footer="8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3C545" w14:textId="77777777" w:rsidR="00B70399" w:rsidRDefault="00B70399">
      <w:r>
        <w:separator/>
      </w:r>
    </w:p>
  </w:endnote>
  <w:endnote w:type="continuationSeparator" w:id="0">
    <w:p w14:paraId="3281F01C" w14:textId="77777777" w:rsidR="00B70399" w:rsidRDefault="00B7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6F2B" w14:textId="1482B3F2" w:rsidR="00C16B84" w:rsidRDefault="00C16B84">
    <w:pPr>
      <w:pStyle w:val="Corpotesto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7CE6" w14:textId="5108B961" w:rsidR="00C16B84" w:rsidRDefault="00C16B84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A059" w14:textId="77777777" w:rsidR="00B70399" w:rsidRDefault="00B70399">
      <w:r>
        <w:separator/>
      </w:r>
    </w:p>
  </w:footnote>
  <w:footnote w:type="continuationSeparator" w:id="0">
    <w:p w14:paraId="4085927D" w14:textId="77777777" w:rsidR="00B70399" w:rsidRDefault="00B7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0121" w14:textId="77777777" w:rsidR="007D6E1E" w:rsidRDefault="007D6E1E">
    <w:pPr>
      <w:pStyle w:val="Intestazione"/>
    </w:pPr>
  </w:p>
  <w:p w14:paraId="3E9A0C37" w14:textId="77777777" w:rsidR="007D6E1E" w:rsidRPr="00781083" w:rsidRDefault="007D6E1E" w:rsidP="007D6E1E">
    <w:pPr>
      <w:tabs>
        <w:tab w:val="left" w:pos="4962"/>
      </w:tabs>
      <w:jc w:val="center"/>
      <w:rPr>
        <w:rFonts w:asciiTheme="majorHAnsi" w:hAnsiTheme="majorHAnsi"/>
        <w:szCs w:val="24"/>
      </w:rPr>
    </w:pPr>
    <w:r w:rsidRPr="00781083">
      <w:rPr>
        <w:rFonts w:asciiTheme="majorHAnsi" w:hAnsiTheme="majorHAnsi"/>
        <w:sz w:val="32"/>
        <w:szCs w:val="32"/>
      </w:rPr>
      <w:object w:dxaOrig="1440" w:dyaOrig="1440" w14:anchorId="43DAF3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67.95pt;margin-top:-4.65pt;width:35.05pt;height:41.55pt;z-index:487488512;mso-wrap-distance-left:9.05pt;mso-wrap-distance-right:9.05pt" filled="t">
          <v:fill opacity="0" color2="black"/>
          <v:imagedata r:id="rId1" o:title=""/>
          <w10:wrap type="topAndBottom"/>
        </v:shape>
        <o:OLEObject Type="Embed" ProgID="Microsoft" ShapeID="_x0000_s1026" DrawAspect="Content" ObjectID="_1830427901" r:id="rId2"/>
      </w:object>
    </w:r>
    <w:r w:rsidRPr="00781083">
      <w:rPr>
        <w:rFonts w:asciiTheme="majorHAnsi" w:hAnsiTheme="majorHAnsi"/>
        <w:sz w:val="32"/>
        <w:szCs w:val="32"/>
      </w:rPr>
      <w:t>COMUNE DI BINASCO</w:t>
    </w:r>
  </w:p>
  <w:p w14:paraId="36D35CE4" w14:textId="77777777" w:rsidR="007D6E1E" w:rsidRPr="00781083" w:rsidRDefault="007D6E1E" w:rsidP="007D6E1E">
    <w:pPr>
      <w:pStyle w:val="Titolo2"/>
      <w:jc w:val="center"/>
      <w:rPr>
        <w:color w:val="auto"/>
        <w:szCs w:val="24"/>
      </w:rPr>
    </w:pPr>
    <w:r w:rsidRPr="00781083">
      <w:rPr>
        <w:color w:val="auto"/>
        <w:szCs w:val="24"/>
      </w:rPr>
      <w:t>CITTA' METROPOLITANA DI MILANO</w:t>
    </w:r>
  </w:p>
  <w:p w14:paraId="659F7888" w14:textId="77777777" w:rsidR="007D6E1E" w:rsidRPr="00781083" w:rsidRDefault="007D6E1E" w:rsidP="007D6E1E">
    <w:pPr>
      <w:pStyle w:val="Titolo2"/>
      <w:jc w:val="center"/>
      <w:rPr>
        <w:rFonts w:ascii="Arial" w:hAnsi="Arial" w:cs="Arial"/>
        <w:i/>
        <w:color w:val="auto"/>
      </w:rPr>
    </w:pPr>
    <w:r w:rsidRPr="00781083">
      <w:rPr>
        <w:rFonts w:ascii="Arial" w:hAnsi="Arial" w:cs="Arial"/>
        <w:i/>
        <w:color w:val="auto"/>
        <w:sz w:val="16"/>
        <w:szCs w:val="16"/>
      </w:rPr>
      <w:t>Servizi alla Persona</w:t>
    </w:r>
  </w:p>
  <w:p w14:paraId="14D55292" w14:textId="77777777" w:rsidR="007D6E1E" w:rsidRDefault="007D6E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1A73"/>
    <w:multiLevelType w:val="hybridMultilevel"/>
    <w:tmpl w:val="A90CDD10"/>
    <w:lvl w:ilvl="0" w:tplc="4B821868">
      <w:numFmt w:val="bullet"/>
      <w:lvlText w:val="□"/>
      <w:lvlJc w:val="left"/>
      <w:pPr>
        <w:ind w:left="916" w:hanging="3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2"/>
        <w:sz w:val="20"/>
        <w:szCs w:val="20"/>
        <w:lang w:val="it-IT" w:eastAsia="en-US" w:bidi="ar-SA"/>
      </w:rPr>
    </w:lvl>
    <w:lvl w:ilvl="1" w:tplc="B8E49DC2">
      <w:numFmt w:val="bullet"/>
      <w:lvlText w:val="•"/>
      <w:lvlJc w:val="left"/>
      <w:pPr>
        <w:ind w:left="1836" w:hanging="326"/>
      </w:pPr>
      <w:rPr>
        <w:rFonts w:hint="default"/>
        <w:lang w:val="it-IT" w:eastAsia="en-US" w:bidi="ar-SA"/>
      </w:rPr>
    </w:lvl>
    <w:lvl w:ilvl="2" w:tplc="B87AD15A">
      <w:numFmt w:val="bullet"/>
      <w:lvlText w:val="•"/>
      <w:lvlJc w:val="left"/>
      <w:pPr>
        <w:ind w:left="2752" w:hanging="326"/>
      </w:pPr>
      <w:rPr>
        <w:rFonts w:hint="default"/>
        <w:lang w:val="it-IT" w:eastAsia="en-US" w:bidi="ar-SA"/>
      </w:rPr>
    </w:lvl>
    <w:lvl w:ilvl="3" w:tplc="0A4A100C">
      <w:numFmt w:val="bullet"/>
      <w:lvlText w:val="•"/>
      <w:lvlJc w:val="left"/>
      <w:pPr>
        <w:ind w:left="3668" w:hanging="326"/>
      </w:pPr>
      <w:rPr>
        <w:rFonts w:hint="default"/>
        <w:lang w:val="it-IT" w:eastAsia="en-US" w:bidi="ar-SA"/>
      </w:rPr>
    </w:lvl>
    <w:lvl w:ilvl="4" w:tplc="E1F29EC0">
      <w:numFmt w:val="bullet"/>
      <w:lvlText w:val="•"/>
      <w:lvlJc w:val="left"/>
      <w:pPr>
        <w:ind w:left="4584" w:hanging="326"/>
      </w:pPr>
      <w:rPr>
        <w:rFonts w:hint="default"/>
        <w:lang w:val="it-IT" w:eastAsia="en-US" w:bidi="ar-SA"/>
      </w:rPr>
    </w:lvl>
    <w:lvl w:ilvl="5" w:tplc="D38081CC">
      <w:numFmt w:val="bullet"/>
      <w:lvlText w:val="•"/>
      <w:lvlJc w:val="left"/>
      <w:pPr>
        <w:ind w:left="5500" w:hanging="326"/>
      </w:pPr>
      <w:rPr>
        <w:rFonts w:hint="default"/>
        <w:lang w:val="it-IT" w:eastAsia="en-US" w:bidi="ar-SA"/>
      </w:rPr>
    </w:lvl>
    <w:lvl w:ilvl="6" w:tplc="D714B2C8">
      <w:numFmt w:val="bullet"/>
      <w:lvlText w:val="•"/>
      <w:lvlJc w:val="left"/>
      <w:pPr>
        <w:ind w:left="6416" w:hanging="326"/>
      </w:pPr>
      <w:rPr>
        <w:rFonts w:hint="default"/>
        <w:lang w:val="it-IT" w:eastAsia="en-US" w:bidi="ar-SA"/>
      </w:rPr>
    </w:lvl>
    <w:lvl w:ilvl="7" w:tplc="1B90DC5A">
      <w:numFmt w:val="bullet"/>
      <w:lvlText w:val="•"/>
      <w:lvlJc w:val="left"/>
      <w:pPr>
        <w:ind w:left="7332" w:hanging="326"/>
      </w:pPr>
      <w:rPr>
        <w:rFonts w:hint="default"/>
        <w:lang w:val="it-IT" w:eastAsia="en-US" w:bidi="ar-SA"/>
      </w:rPr>
    </w:lvl>
    <w:lvl w:ilvl="8" w:tplc="F4CCB708">
      <w:numFmt w:val="bullet"/>
      <w:lvlText w:val="•"/>
      <w:lvlJc w:val="left"/>
      <w:pPr>
        <w:ind w:left="8248" w:hanging="326"/>
      </w:pPr>
      <w:rPr>
        <w:rFonts w:hint="default"/>
        <w:lang w:val="it-IT" w:eastAsia="en-US" w:bidi="ar-SA"/>
      </w:rPr>
    </w:lvl>
  </w:abstractNum>
  <w:abstractNum w:abstractNumId="1" w15:restartNumberingAfterBreak="0">
    <w:nsid w:val="755A5FAF"/>
    <w:multiLevelType w:val="hybridMultilevel"/>
    <w:tmpl w:val="025276DC"/>
    <w:lvl w:ilvl="0" w:tplc="44443238">
      <w:numFmt w:val="bullet"/>
      <w:lvlText w:val=""/>
      <w:lvlJc w:val="left"/>
      <w:pPr>
        <w:ind w:left="916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it-IT" w:eastAsia="en-US" w:bidi="ar-SA"/>
      </w:rPr>
    </w:lvl>
    <w:lvl w:ilvl="1" w:tplc="E63E71F0">
      <w:numFmt w:val="bullet"/>
      <w:lvlText w:val="•"/>
      <w:lvlJc w:val="left"/>
      <w:pPr>
        <w:ind w:left="1836" w:hanging="339"/>
      </w:pPr>
      <w:rPr>
        <w:rFonts w:hint="default"/>
        <w:lang w:val="it-IT" w:eastAsia="en-US" w:bidi="ar-SA"/>
      </w:rPr>
    </w:lvl>
    <w:lvl w:ilvl="2" w:tplc="682A8142">
      <w:numFmt w:val="bullet"/>
      <w:lvlText w:val="•"/>
      <w:lvlJc w:val="left"/>
      <w:pPr>
        <w:ind w:left="2752" w:hanging="339"/>
      </w:pPr>
      <w:rPr>
        <w:rFonts w:hint="default"/>
        <w:lang w:val="it-IT" w:eastAsia="en-US" w:bidi="ar-SA"/>
      </w:rPr>
    </w:lvl>
    <w:lvl w:ilvl="3" w:tplc="354881DA">
      <w:numFmt w:val="bullet"/>
      <w:lvlText w:val="•"/>
      <w:lvlJc w:val="left"/>
      <w:pPr>
        <w:ind w:left="3668" w:hanging="339"/>
      </w:pPr>
      <w:rPr>
        <w:rFonts w:hint="default"/>
        <w:lang w:val="it-IT" w:eastAsia="en-US" w:bidi="ar-SA"/>
      </w:rPr>
    </w:lvl>
    <w:lvl w:ilvl="4" w:tplc="0DB4F5B4">
      <w:numFmt w:val="bullet"/>
      <w:lvlText w:val="•"/>
      <w:lvlJc w:val="left"/>
      <w:pPr>
        <w:ind w:left="4584" w:hanging="339"/>
      </w:pPr>
      <w:rPr>
        <w:rFonts w:hint="default"/>
        <w:lang w:val="it-IT" w:eastAsia="en-US" w:bidi="ar-SA"/>
      </w:rPr>
    </w:lvl>
    <w:lvl w:ilvl="5" w:tplc="94285F42">
      <w:numFmt w:val="bullet"/>
      <w:lvlText w:val="•"/>
      <w:lvlJc w:val="left"/>
      <w:pPr>
        <w:ind w:left="5500" w:hanging="339"/>
      </w:pPr>
      <w:rPr>
        <w:rFonts w:hint="default"/>
        <w:lang w:val="it-IT" w:eastAsia="en-US" w:bidi="ar-SA"/>
      </w:rPr>
    </w:lvl>
    <w:lvl w:ilvl="6" w:tplc="C5E8ECCC">
      <w:numFmt w:val="bullet"/>
      <w:lvlText w:val="•"/>
      <w:lvlJc w:val="left"/>
      <w:pPr>
        <w:ind w:left="6416" w:hanging="339"/>
      </w:pPr>
      <w:rPr>
        <w:rFonts w:hint="default"/>
        <w:lang w:val="it-IT" w:eastAsia="en-US" w:bidi="ar-SA"/>
      </w:rPr>
    </w:lvl>
    <w:lvl w:ilvl="7" w:tplc="E3B64226">
      <w:numFmt w:val="bullet"/>
      <w:lvlText w:val="•"/>
      <w:lvlJc w:val="left"/>
      <w:pPr>
        <w:ind w:left="7332" w:hanging="339"/>
      </w:pPr>
      <w:rPr>
        <w:rFonts w:hint="default"/>
        <w:lang w:val="it-IT" w:eastAsia="en-US" w:bidi="ar-SA"/>
      </w:rPr>
    </w:lvl>
    <w:lvl w:ilvl="8" w:tplc="26A6248A">
      <w:numFmt w:val="bullet"/>
      <w:lvlText w:val="•"/>
      <w:lvlJc w:val="left"/>
      <w:pPr>
        <w:ind w:left="8248" w:hanging="339"/>
      </w:pPr>
      <w:rPr>
        <w:rFonts w:hint="default"/>
        <w:lang w:val="it-IT" w:eastAsia="en-US" w:bidi="ar-SA"/>
      </w:rPr>
    </w:lvl>
  </w:abstractNum>
  <w:num w:numId="1" w16cid:durableId="1032338328">
    <w:abstractNumId w:val="0"/>
  </w:num>
  <w:num w:numId="2" w16cid:durableId="1087725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6B84"/>
    <w:rsid w:val="007D6E1E"/>
    <w:rsid w:val="00B70399"/>
    <w:rsid w:val="00C16B84"/>
    <w:rsid w:val="00D2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02202"/>
  <w15:docId w15:val="{308A59BD-2C22-40A0-B0C9-5BA2DE31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right="143"/>
      <w:jc w:val="righ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D6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40" w:right="383"/>
      <w:jc w:val="both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916" w:hanging="339"/>
    </w:pPr>
  </w:style>
  <w:style w:type="paragraph" w:customStyle="1" w:styleId="TableParagraph">
    <w:name w:val="Table Paragraph"/>
    <w:basedOn w:val="Normale"/>
    <w:uiPriority w:val="1"/>
    <w:qFormat/>
    <w:pPr>
      <w:spacing w:before="9"/>
      <w:ind w:left="98"/>
    </w:pPr>
  </w:style>
  <w:style w:type="paragraph" w:styleId="Intestazione">
    <w:name w:val="header"/>
    <w:basedOn w:val="Normale"/>
    <w:link w:val="IntestazioneCarattere"/>
    <w:uiPriority w:val="99"/>
    <w:unhideWhenUsed/>
    <w:rsid w:val="007D6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6E1E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D6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6E1E"/>
    <w:rPr>
      <w:rFonts w:ascii="Microsoft Sans Serif" w:eastAsia="Microsoft Sans Serif" w:hAnsi="Microsoft Sans Serif" w:cs="Microsoft Sans Serif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D6E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di cambio alloggio (all.A)</dc:title>
  <dc:creator>Clara Soffientini</dc:creator>
  <cp:lastModifiedBy>Giacomo Serra</cp:lastModifiedBy>
  <cp:revision>2</cp:revision>
  <dcterms:created xsi:type="dcterms:W3CDTF">2026-01-20T14:08:00Z</dcterms:created>
  <dcterms:modified xsi:type="dcterms:W3CDTF">2026-01-20T14:25:00Z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Microsoft: Print To PDF</vt:lpwstr>
  </property>
</Properties>
</file>